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5BA71" w14:textId="77777777" w:rsidR="006936DE" w:rsidRDefault="006936DE" w:rsidP="006936DE">
      <w:pPr>
        <w:jc w:val="center"/>
        <w:rPr>
          <w:rFonts w:ascii="Arial" w:hAnsi="Arial" w:cs="Arial"/>
          <w:sz w:val="40"/>
          <w:szCs w:val="40"/>
        </w:rPr>
      </w:pPr>
      <w:r w:rsidRPr="009C77DA">
        <w:rPr>
          <w:rFonts w:ascii="Arial" w:hAnsi="Arial" w:cs="Arial"/>
          <w:sz w:val="40"/>
          <w:szCs w:val="40"/>
        </w:rPr>
        <w:t xml:space="preserve">Communication Studies </w:t>
      </w:r>
      <w:r w:rsidR="00EE02D7" w:rsidRPr="009C77DA">
        <w:rPr>
          <w:rFonts w:ascii="Arial" w:hAnsi="Arial" w:cs="Arial"/>
          <w:sz w:val="40"/>
          <w:szCs w:val="40"/>
        </w:rPr>
        <w:t>3113</w:t>
      </w:r>
    </w:p>
    <w:p w14:paraId="0A059D65" w14:textId="1473E311" w:rsidR="00FC7E23" w:rsidRPr="009C77DA" w:rsidRDefault="00FC7E23" w:rsidP="006936DE">
      <w:pPr>
        <w:jc w:val="center"/>
        <w:rPr>
          <w:rFonts w:ascii="Arial" w:hAnsi="Arial" w:cs="Arial"/>
          <w:sz w:val="40"/>
          <w:szCs w:val="40"/>
        </w:rPr>
      </w:pPr>
      <w:r>
        <w:rPr>
          <w:rFonts w:ascii="Arial" w:hAnsi="Arial" w:cs="Arial"/>
          <w:sz w:val="40"/>
          <w:szCs w:val="40"/>
        </w:rPr>
        <w:t xml:space="preserve">On-Line  </w:t>
      </w:r>
    </w:p>
    <w:p w14:paraId="18AE6755" w14:textId="77777777" w:rsidR="006936DE" w:rsidRPr="009C77DA" w:rsidRDefault="00EE02D7" w:rsidP="006936DE">
      <w:pPr>
        <w:jc w:val="center"/>
        <w:rPr>
          <w:rFonts w:ascii="Arial" w:hAnsi="Arial" w:cs="Arial"/>
          <w:sz w:val="40"/>
          <w:szCs w:val="40"/>
        </w:rPr>
      </w:pPr>
      <w:r w:rsidRPr="009C77DA">
        <w:rPr>
          <w:rFonts w:ascii="Arial" w:hAnsi="Arial" w:cs="Arial"/>
          <w:sz w:val="40"/>
          <w:szCs w:val="40"/>
        </w:rPr>
        <w:t>Conversation</w:t>
      </w:r>
    </w:p>
    <w:p w14:paraId="75BED907" w14:textId="2831653D" w:rsidR="00C22986" w:rsidRPr="009C77DA" w:rsidRDefault="0093374F" w:rsidP="006936DE">
      <w:pPr>
        <w:jc w:val="center"/>
        <w:rPr>
          <w:rFonts w:ascii="Arial" w:hAnsi="Arial" w:cs="Arial"/>
          <w:sz w:val="40"/>
          <w:szCs w:val="40"/>
        </w:rPr>
      </w:pPr>
      <w:r>
        <w:rPr>
          <w:rFonts w:ascii="Arial" w:hAnsi="Arial" w:cs="Arial"/>
          <w:sz w:val="40"/>
          <w:szCs w:val="40"/>
        </w:rPr>
        <w:t>Spring 201</w:t>
      </w:r>
      <w:r w:rsidR="00FC7E23">
        <w:rPr>
          <w:rFonts w:ascii="Arial" w:hAnsi="Arial" w:cs="Arial"/>
          <w:sz w:val="40"/>
          <w:szCs w:val="40"/>
        </w:rPr>
        <w:t>8</w:t>
      </w:r>
    </w:p>
    <w:p w14:paraId="3598E7BE" w14:textId="77777777" w:rsidR="00512364" w:rsidRPr="00714658" w:rsidRDefault="00512364" w:rsidP="00512364">
      <w:pPr>
        <w:rPr>
          <w:rFonts w:ascii="Arial" w:hAnsi="Arial" w:cs="Arial"/>
          <w:sz w:val="22"/>
          <w:szCs w:val="22"/>
        </w:rPr>
      </w:pPr>
    </w:p>
    <w:p w14:paraId="45FF23CA" w14:textId="77777777" w:rsidR="00512364" w:rsidRPr="00C445A0" w:rsidRDefault="00512364" w:rsidP="00512364">
      <w:pPr>
        <w:rPr>
          <w:rFonts w:ascii="Arial" w:hAnsi="Arial" w:cs="Arial"/>
          <w:sz w:val="22"/>
          <w:szCs w:val="22"/>
        </w:rPr>
      </w:pPr>
      <w:r w:rsidRPr="00C445A0">
        <w:rPr>
          <w:rFonts w:ascii="Arial" w:hAnsi="Arial" w:cs="Arial"/>
          <w:sz w:val="22"/>
          <w:szCs w:val="22"/>
        </w:rPr>
        <w:t>Instructor:  Amy Daulton Fannin</w:t>
      </w:r>
      <w:r w:rsidRPr="00C445A0">
        <w:rPr>
          <w:rFonts w:ascii="Arial" w:hAnsi="Arial" w:cs="Arial"/>
          <w:sz w:val="22"/>
          <w:szCs w:val="22"/>
        </w:rPr>
        <w:tab/>
      </w:r>
      <w:r w:rsidRPr="00C445A0">
        <w:rPr>
          <w:rFonts w:ascii="Arial" w:hAnsi="Arial" w:cs="Arial"/>
          <w:sz w:val="22"/>
          <w:szCs w:val="22"/>
        </w:rPr>
        <w:tab/>
        <w:t>Teaching Schedule:</w:t>
      </w:r>
    </w:p>
    <w:p w14:paraId="680CC5F6" w14:textId="5F0630F0" w:rsidR="00512364" w:rsidRPr="00C445A0" w:rsidRDefault="00512364" w:rsidP="00512364">
      <w:pPr>
        <w:rPr>
          <w:rFonts w:ascii="Arial" w:hAnsi="Arial" w:cs="Arial"/>
          <w:sz w:val="22"/>
          <w:szCs w:val="22"/>
        </w:rPr>
      </w:pPr>
      <w:r w:rsidRPr="00C445A0">
        <w:rPr>
          <w:rFonts w:ascii="Arial" w:hAnsi="Arial" w:cs="Arial"/>
          <w:sz w:val="22"/>
          <w:szCs w:val="22"/>
        </w:rPr>
        <w:t>Office:  113B Prescott Hall</w:t>
      </w:r>
      <w:r w:rsidRPr="00C445A0">
        <w:rPr>
          <w:rFonts w:ascii="Arial" w:hAnsi="Arial" w:cs="Arial"/>
          <w:sz w:val="22"/>
          <w:szCs w:val="22"/>
        </w:rPr>
        <w:tab/>
      </w:r>
      <w:r w:rsidRPr="00C445A0">
        <w:rPr>
          <w:rFonts w:ascii="Arial" w:hAnsi="Arial" w:cs="Arial"/>
          <w:sz w:val="22"/>
          <w:szCs w:val="22"/>
        </w:rPr>
        <w:tab/>
      </w:r>
      <w:r w:rsidRPr="00C445A0">
        <w:rPr>
          <w:rFonts w:ascii="Arial" w:hAnsi="Arial" w:cs="Arial"/>
          <w:sz w:val="22"/>
          <w:szCs w:val="22"/>
        </w:rPr>
        <w:tab/>
        <w:t xml:space="preserve">CMST </w:t>
      </w:r>
      <w:r>
        <w:rPr>
          <w:rFonts w:ascii="Arial" w:hAnsi="Arial" w:cs="Arial"/>
          <w:sz w:val="22"/>
          <w:szCs w:val="22"/>
        </w:rPr>
        <w:t xml:space="preserve">3113-01, </w:t>
      </w:r>
      <w:r w:rsidR="004566E0">
        <w:rPr>
          <w:rFonts w:ascii="Arial" w:hAnsi="Arial" w:cs="Arial"/>
          <w:sz w:val="22"/>
          <w:szCs w:val="22"/>
        </w:rPr>
        <w:t>On-line</w:t>
      </w:r>
    </w:p>
    <w:p w14:paraId="4D135671" w14:textId="18E68A72" w:rsidR="00512364" w:rsidRPr="00C445A0" w:rsidRDefault="00512364" w:rsidP="00512364">
      <w:pPr>
        <w:rPr>
          <w:rFonts w:ascii="Arial" w:hAnsi="Arial" w:cs="Arial"/>
          <w:sz w:val="22"/>
          <w:szCs w:val="22"/>
        </w:rPr>
      </w:pPr>
      <w:r w:rsidRPr="00C445A0">
        <w:rPr>
          <w:rFonts w:ascii="Arial" w:hAnsi="Arial" w:cs="Arial"/>
          <w:sz w:val="22"/>
          <w:szCs w:val="22"/>
        </w:rPr>
        <w:t>Phone</w:t>
      </w:r>
      <w:proofErr w:type="gramStart"/>
      <w:r w:rsidRPr="00C445A0">
        <w:rPr>
          <w:rFonts w:ascii="Arial" w:hAnsi="Arial" w:cs="Arial"/>
          <w:sz w:val="22"/>
          <w:szCs w:val="22"/>
        </w:rPr>
        <w:t>:  (</w:t>
      </w:r>
      <w:proofErr w:type="gramEnd"/>
      <w:r w:rsidRPr="00C445A0">
        <w:rPr>
          <w:rFonts w:ascii="Arial" w:hAnsi="Arial" w:cs="Arial"/>
          <w:sz w:val="22"/>
          <w:szCs w:val="22"/>
        </w:rPr>
        <w:t>225) 578-6075</w:t>
      </w:r>
      <w:r w:rsidRPr="00C445A0">
        <w:rPr>
          <w:rFonts w:ascii="Arial" w:hAnsi="Arial" w:cs="Arial"/>
          <w:sz w:val="22"/>
          <w:szCs w:val="22"/>
        </w:rPr>
        <w:tab/>
      </w:r>
      <w:r w:rsidRPr="00C445A0">
        <w:rPr>
          <w:rFonts w:ascii="Arial" w:hAnsi="Arial" w:cs="Arial"/>
          <w:sz w:val="22"/>
          <w:szCs w:val="22"/>
        </w:rPr>
        <w:tab/>
      </w:r>
      <w:r w:rsidRPr="00C445A0">
        <w:rPr>
          <w:rFonts w:ascii="Arial" w:hAnsi="Arial" w:cs="Arial"/>
          <w:sz w:val="22"/>
          <w:szCs w:val="22"/>
        </w:rPr>
        <w:tab/>
        <w:t>CMST 2064</w:t>
      </w:r>
      <w:r>
        <w:rPr>
          <w:rFonts w:ascii="Arial" w:hAnsi="Arial" w:cs="Arial"/>
          <w:sz w:val="22"/>
          <w:szCs w:val="22"/>
        </w:rPr>
        <w:t>-0</w:t>
      </w:r>
      <w:r w:rsidR="00FC7E23">
        <w:rPr>
          <w:rFonts w:ascii="Arial" w:hAnsi="Arial" w:cs="Arial"/>
          <w:sz w:val="22"/>
          <w:szCs w:val="22"/>
        </w:rPr>
        <w:t>6</w:t>
      </w:r>
      <w:r w:rsidRPr="00C445A0">
        <w:rPr>
          <w:rFonts w:ascii="Arial" w:hAnsi="Arial" w:cs="Arial"/>
          <w:sz w:val="22"/>
          <w:szCs w:val="22"/>
        </w:rPr>
        <w:t>,</w:t>
      </w:r>
      <w:r>
        <w:rPr>
          <w:rFonts w:ascii="Arial" w:hAnsi="Arial" w:cs="Arial"/>
          <w:sz w:val="22"/>
          <w:szCs w:val="22"/>
        </w:rPr>
        <w:t xml:space="preserve"> </w:t>
      </w:r>
      <w:r w:rsidR="00FC7E23">
        <w:rPr>
          <w:rFonts w:ascii="Arial" w:hAnsi="Arial" w:cs="Arial"/>
          <w:sz w:val="22"/>
          <w:szCs w:val="22"/>
        </w:rPr>
        <w:t>TR</w:t>
      </w:r>
      <w:r w:rsidR="00D920D7">
        <w:rPr>
          <w:rFonts w:ascii="Arial" w:hAnsi="Arial" w:cs="Arial"/>
          <w:sz w:val="22"/>
          <w:szCs w:val="22"/>
        </w:rPr>
        <w:t xml:space="preserve"> 9:</w:t>
      </w:r>
      <w:r w:rsidR="00FC7E23">
        <w:rPr>
          <w:rFonts w:ascii="Arial" w:hAnsi="Arial" w:cs="Arial"/>
          <w:sz w:val="22"/>
          <w:szCs w:val="22"/>
        </w:rPr>
        <w:t>00</w:t>
      </w:r>
      <w:r w:rsidR="00D920D7">
        <w:rPr>
          <w:rFonts w:ascii="Arial" w:hAnsi="Arial" w:cs="Arial"/>
          <w:sz w:val="22"/>
          <w:szCs w:val="22"/>
        </w:rPr>
        <w:t>-10:20 AM</w:t>
      </w:r>
    </w:p>
    <w:p w14:paraId="79E8125A" w14:textId="575164CA" w:rsidR="00512364" w:rsidRDefault="00512364" w:rsidP="00512364">
      <w:pPr>
        <w:rPr>
          <w:rFonts w:ascii="Arial" w:hAnsi="Arial" w:cs="Arial"/>
          <w:sz w:val="22"/>
          <w:szCs w:val="22"/>
        </w:rPr>
      </w:pPr>
      <w:r w:rsidRPr="00C445A0">
        <w:rPr>
          <w:rFonts w:ascii="Arial" w:hAnsi="Arial" w:cs="Arial"/>
          <w:sz w:val="22"/>
          <w:szCs w:val="22"/>
        </w:rPr>
        <w:t xml:space="preserve">Email:  </w:t>
      </w:r>
      <w:hyperlink r:id="rId7" w:history="1">
        <w:r w:rsidRPr="00C445A0">
          <w:rPr>
            <w:rStyle w:val="Hyperlink"/>
            <w:rFonts w:ascii="Arial" w:hAnsi="Arial" w:cs="Arial"/>
            <w:sz w:val="22"/>
            <w:szCs w:val="22"/>
          </w:rPr>
          <w:t>afannin@lsu.edu</w:t>
        </w:r>
      </w:hyperlink>
      <w:r w:rsidRPr="00C445A0">
        <w:rPr>
          <w:rFonts w:ascii="Arial" w:hAnsi="Arial" w:cs="Arial"/>
          <w:sz w:val="22"/>
          <w:szCs w:val="22"/>
        </w:rPr>
        <w:tab/>
      </w:r>
      <w:r w:rsidRPr="00C445A0">
        <w:rPr>
          <w:rFonts w:ascii="Arial" w:hAnsi="Arial" w:cs="Arial"/>
          <w:sz w:val="22"/>
          <w:szCs w:val="22"/>
        </w:rPr>
        <w:tab/>
      </w:r>
      <w:r w:rsidRPr="00C445A0">
        <w:rPr>
          <w:rFonts w:ascii="Arial" w:hAnsi="Arial" w:cs="Arial"/>
          <w:sz w:val="22"/>
          <w:szCs w:val="22"/>
        </w:rPr>
        <w:tab/>
        <w:t>CMST</w:t>
      </w:r>
      <w:r w:rsidRPr="00C445A0">
        <w:rPr>
          <w:rFonts w:ascii="Arial" w:hAnsi="Arial" w:cs="Arial"/>
          <w:sz w:val="22"/>
          <w:szCs w:val="22"/>
        </w:rPr>
        <w:tab/>
      </w:r>
      <w:r>
        <w:rPr>
          <w:rFonts w:ascii="Arial" w:hAnsi="Arial" w:cs="Arial"/>
          <w:sz w:val="22"/>
          <w:szCs w:val="22"/>
        </w:rPr>
        <w:t>2064-0</w:t>
      </w:r>
      <w:r w:rsidR="00FC7E23">
        <w:rPr>
          <w:rFonts w:ascii="Arial" w:hAnsi="Arial" w:cs="Arial"/>
          <w:sz w:val="22"/>
          <w:szCs w:val="22"/>
        </w:rPr>
        <w:t>7</w:t>
      </w:r>
      <w:r>
        <w:rPr>
          <w:rFonts w:ascii="Arial" w:hAnsi="Arial" w:cs="Arial"/>
          <w:sz w:val="22"/>
          <w:szCs w:val="22"/>
        </w:rPr>
        <w:t xml:space="preserve">, </w:t>
      </w:r>
      <w:r w:rsidR="00FC7E23">
        <w:rPr>
          <w:rFonts w:ascii="Arial" w:hAnsi="Arial" w:cs="Arial"/>
          <w:sz w:val="22"/>
          <w:szCs w:val="22"/>
        </w:rPr>
        <w:t>TR</w:t>
      </w:r>
      <w:r w:rsidR="00D920D7">
        <w:rPr>
          <w:rFonts w:ascii="Arial" w:hAnsi="Arial" w:cs="Arial"/>
          <w:sz w:val="22"/>
          <w:szCs w:val="22"/>
        </w:rPr>
        <w:t xml:space="preserve"> 10:30-11:</w:t>
      </w:r>
      <w:r w:rsidR="00FC7E23">
        <w:rPr>
          <w:rFonts w:ascii="Arial" w:hAnsi="Arial" w:cs="Arial"/>
          <w:sz w:val="22"/>
          <w:szCs w:val="22"/>
        </w:rPr>
        <w:t>5</w:t>
      </w:r>
      <w:r w:rsidR="00D920D7">
        <w:rPr>
          <w:rFonts w:ascii="Arial" w:hAnsi="Arial" w:cs="Arial"/>
          <w:sz w:val="22"/>
          <w:szCs w:val="22"/>
        </w:rPr>
        <w:t>0 AM</w:t>
      </w:r>
    </w:p>
    <w:p w14:paraId="344F65B3" w14:textId="2CA6D5FA" w:rsidR="00D920D7" w:rsidRDefault="00D920D7" w:rsidP="0051236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C7E23">
        <w:rPr>
          <w:rFonts w:ascii="Arial" w:hAnsi="Arial" w:cs="Arial"/>
          <w:sz w:val="22"/>
          <w:szCs w:val="22"/>
        </w:rPr>
        <w:t>CMST 4201-01, TR 7:30-8:50 AM</w:t>
      </w:r>
    </w:p>
    <w:p w14:paraId="5714F6B6" w14:textId="77777777" w:rsidR="00512364" w:rsidRPr="00C445A0" w:rsidRDefault="00B1041D" w:rsidP="0051236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A49933C" w14:textId="77777777" w:rsidR="0093374F" w:rsidRDefault="0093374F" w:rsidP="0093374F">
      <w:pPr>
        <w:jc w:val="center"/>
        <w:rPr>
          <w:rFonts w:ascii="Arial" w:hAnsi="Arial" w:cs="Arial"/>
          <w:sz w:val="22"/>
          <w:szCs w:val="22"/>
        </w:rPr>
      </w:pPr>
    </w:p>
    <w:p w14:paraId="799C12F8" w14:textId="2F3B748C" w:rsidR="0093374F" w:rsidRDefault="00512364" w:rsidP="00D920D7">
      <w:pPr>
        <w:jc w:val="center"/>
        <w:rPr>
          <w:rFonts w:ascii="Arial" w:hAnsi="Arial" w:cs="Arial"/>
          <w:sz w:val="22"/>
          <w:szCs w:val="22"/>
        </w:rPr>
      </w:pPr>
      <w:r w:rsidRPr="00C445A0">
        <w:rPr>
          <w:rFonts w:ascii="Arial" w:hAnsi="Arial" w:cs="Arial"/>
          <w:sz w:val="22"/>
          <w:szCs w:val="22"/>
        </w:rPr>
        <w:t xml:space="preserve">Office hours: </w:t>
      </w:r>
    </w:p>
    <w:p w14:paraId="4A6929D9" w14:textId="7B55FBB9" w:rsidR="00D920D7" w:rsidRDefault="00FC7E23" w:rsidP="00D920D7">
      <w:pPr>
        <w:jc w:val="center"/>
        <w:rPr>
          <w:rFonts w:ascii="Arial" w:hAnsi="Arial" w:cs="Arial"/>
          <w:sz w:val="22"/>
          <w:szCs w:val="22"/>
        </w:rPr>
      </w:pPr>
      <w:r>
        <w:rPr>
          <w:rFonts w:ascii="Arial" w:hAnsi="Arial" w:cs="Arial"/>
          <w:sz w:val="22"/>
          <w:szCs w:val="22"/>
        </w:rPr>
        <w:t>Tuesday and Thursday—12 PM-2:30 PM</w:t>
      </w:r>
    </w:p>
    <w:p w14:paraId="4E670CA8" w14:textId="77777777" w:rsidR="00D94DCC" w:rsidRDefault="00D94DCC" w:rsidP="00D920D7">
      <w:pPr>
        <w:jc w:val="center"/>
        <w:rPr>
          <w:rFonts w:ascii="Arial" w:hAnsi="Arial" w:cs="Arial"/>
          <w:sz w:val="22"/>
          <w:szCs w:val="22"/>
        </w:rPr>
      </w:pPr>
    </w:p>
    <w:p w14:paraId="7390A382" w14:textId="77777777" w:rsidR="0093374F" w:rsidRPr="00C445A0" w:rsidRDefault="0093374F" w:rsidP="0093374F">
      <w:pPr>
        <w:jc w:val="center"/>
        <w:rPr>
          <w:rFonts w:ascii="Arial" w:hAnsi="Arial" w:cs="Arial"/>
          <w:sz w:val="22"/>
          <w:szCs w:val="22"/>
        </w:rPr>
      </w:pPr>
      <w:r>
        <w:rPr>
          <w:rFonts w:ascii="Arial" w:hAnsi="Arial" w:cs="Arial"/>
          <w:sz w:val="22"/>
          <w:szCs w:val="22"/>
        </w:rPr>
        <w:t>***Please let me know if you plan to stop by***</w:t>
      </w:r>
    </w:p>
    <w:p w14:paraId="0EDDB654" w14:textId="77777777" w:rsidR="00512364" w:rsidRPr="00C445A0" w:rsidRDefault="00512364" w:rsidP="0093374F">
      <w:pPr>
        <w:jc w:val="center"/>
        <w:rPr>
          <w:rFonts w:ascii="Arial" w:hAnsi="Arial" w:cs="Arial"/>
          <w:sz w:val="22"/>
          <w:szCs w:val="22"/>
        </w:rPr>
      </w:pPr>
    </w:p>
    <w:p w14:paraId="6AA870FB" w14:textId="77777777" w:rsidR="006936DE" w:rsidRPr="009C77DA" w:rsidRDefault="006936DE" w:rsidP="006936DE">
      <w:pPr>
        <w:rPr>
          <w:rFonts w:ascii="Arial" w:hAnsi="Arial" w:cs="Arial"/>
          <w:sz w:val="22"/>
          <w:szCs w:val="22"/>
        </w:rPr>
      </w:pPr>
    </w:p>
    <w:p w14:paraId="5B033D6D" w14:textId="77777777" w:rsidR="00610337" w:rsidRPr="009C77DA" w:rsidRDefault="00610337" w:rsidP="006936DE">
      <w:pPr>
        <w:rPr>
          <w:rFonts w:ascii="Arial" w:hAnsi="Arial" w:cs="Arial"/>
          <w:b/>
          <w:sz w:val="22"/>
          <w:szCs w:val="22"/>
          <w:u w:val="single"/>
        </w:rPr>
      </w:pPr>
    </w:p>
    <w:p w14:paraId="26585C2F" w14:textId="77777777" w:rsidR="006936DE" w:rsidRPr="009C77DA" w:rsidRDefault="006936DE" w:rsidP="006936DE">
      <w:pPr>
        <w:rPr>
          <w:rFonts w:ascii="Arial" w:hAnsi="Arial" w:cs="Arial"/>
          <w:sz w:val="22"/>
          <w:szCs w:val="22"/>
        </w:rPr>
      </w:pPr>
      <w:r w:rsidRPr="009C77DA">
        <w:rPr>
          <w:rFonts w:ascii="Arial" w:hAnsi="Arial" w:cs="Arial"/>
          <w:b/>
          <w:sz w:val="22"/>
          <w:szCs w:val="22"/>
          <w:u w:val="single"/>
        </w:rPr>
        <w:t>Required Course Materials:</w:t>
      </w:r>
    </w:p>
    <w:p w14:paraId="26D54BE5" w14:textId="77777777" w:rsidR="00A01358" w:rsidRDefault="00B1041D" w:rsidP="00A01358">
      <w:pPr>
        <w:rPr>
          <w:rFonts w:ascii="Arial" w:hAnsi="Arial" w:cs="Arial"/>
          <w:sz w:val="22"/>
          <w:szCs w:val="22"/>
        </w:rPr>
      </w:pPr>
      <w:r>
        <w:rPr>
          <w:rFonts w:ascii="Arial" w:hAnsi="Arial" w:cs="Arial"/>
          <w:sz w:val="22"/>
          <w:szCs w:val="22"/>
        </w:rPr>
        <w:t>Tracy, K. (2013</w:t>
      </w:r>
      <w:r w:rsidR="00A01358">
        <w:rPr>
          <w:rFonts w:ascii="Arial" w:hAnsi="Arial" w:cs="Arial"/>
          <w:sz w:val="22"/>
          <w:szCs w:val="22"/>
        </w:rPr>
        <w:t xml:space="preserve">).  </w:t>
      </w:r>
      <w:r w:rsidR="00A01358" w:rsidRPr="00A01358">
        <w:rPr>
          <w:rFonts w:ascii="Arial" w:hAnsi="Arial" w:cs="Arial"/>
          <w:i/>
          <w:sz w:val="22"/>
          <w:szCs w:val="22"/>
        </w:rPr>
        <w:t>Everyday Talk:  Building and reflection identities.</w:t>
      </w:r>
      <w:r w:rsidR="00A01358">
        <w:rPr>
          <w:rFonts w:ascii="Arial" w:hAnsi="Arial" w:cs="Arial"/>
          <w:sz w:val="22"/>
          <w:szCs w:val="22"/>
        </w:rPr>
        <w:t xml:space="preserve">  </w:t>
      </w:r>
      <w:r>
        <w:rPr>
          <w:rFonts w:ascii="Arial" w:hAnsi="Arial" w:cs="Arial"/>
          <w:sz w:val="22"/>
          <w:szCs w:val="22"/>
        </w:rPr>
        <w:t>2</w:t>
      </w:r>
      <w:r w:rsidRPr="00B1041D">
        <w:rPr>
          <w:rFonts w:ascii="Arial" w:hAnsi="Arial" w:cs="Arial"/>
          <w:sz w:val="22"/>
          <w:szCs w:val="22"/>
          <w:vertAlign w:val="superscript"/>
        </w:rPr>
        <w:t>nd</w:t>
      </w:r>
      <w:r>
        <w:rPr>
          <w:rFonts w:ascii="Arial" w:hAnsi="Arial" w:cs="Arial"/>
          <w:sz w:val="22"/>
          <w:szCs w:val="22"/>
        </w:rPr>
        <w:t xml:space="preserve"> edition.  </w:t>
      </w:r>
      <w:r w:rsidR="00A01358">
        <w:rPr>
          <w:rFonts w:ascii="Arial" w:hAnsi="Arial" w:cs="Arial"/>
          <w:sz w:val="22"/>
          <w:szCs w:val="22"/>
        </w:rPr>
        <w:t xml:space="preserve">The Guilford Press:  </w:t>
      </w:r>
    </w:p>
    <w:p w14:paraId="5FCD5B58" w14:textId="77777777" w:rsidR="00610337" w:rsidRPr="0093374F" w:rsidRDefault="00A01358" w:rsidP="00A01358">
      <w:pPr>
        <w:rPr>
          <w:rFonts w:ascii="Arial" w:hAnsi="Arial" w:cs="Arial"/>
          <w:sz w:val="22"/>
          <w:szCs w:val="22"/>
        </w:rPr>
      </w:pPr>
      <w:r>
        <w:rPr>
          <w:rFonts w:ascii="Arial" w:hAnsi="Arial" w:cs="Arial"/>
          <w:sz w:val="22"/>
          <w:szCs w:val="22"/>
        </w:rPr>
        <w:tab/>
        <w:t>London.</w:t>
      </w:r>
    </w:p>
    <w:p w14:paraId="64361FED" w14:textId="77777777" w:rsidR="00610337" w:rsidRPr="009C77DA" w:rsidRDefault="00610337" w:rsidP="00331C29">
      <w:pPr>
        <w:rPr>
          <w:rFonts w:ascii="Arial" w:hAnsi="Arial" w:cs="Arial"/>
          <w:sz w:val="22"/>
          <w:szCs w:val="22"/>
        </w:rPr>
      </w:pPr>
    </w:p>
    <w:p w14:paraId="0B73A297" w14:textId="77777777" w:rsidR="00284E2C" w:rsidRPr="009C77DA" w:rsidRDefault="00284E2C" w:rsidP="00331C29">
      <w:pPr>
        <w:rPr>
          <w:rFonts w:ascii="Arial" w:hAnsi="Arial" w:cs="Arial"/>
          <w:b/>
          <w:sz w:val="22"/>
          <w:szCs w:val="22"/>
          <w:u w:val="single"/>
        </w:rPr>
      </w:pPr>
      <w:r w:rsidRPr="009C77DA">
        <w:rPr>
          <w:rFonts w:ascii="Arial" w:hAnsi="Arial" w:cs="Arial"/>
          <w:b/>
          <w:sz w:val="22"/>
          <w:szCs w:val="22"/>
          <w:u w:val="single"/>
        </w:rPr>
        <w:t>Course Obje</w:t>
      </w:r>
      <w:r w:rsidR="008733CC" w:rsidRPr="009C77DA">
        <w:rPr>
          <w:rFonts w:ascii="Arial" w:hAnsi="Arial" w:cs="Arial"/>
          <w:b/>
          <w:sz w:val="22"/>
          <w:szCs w:val="22"/>
          <w:u w:val="single"/>
        </w:rPr>
        <w:t>ctives:</w:t>
      </w:r>
    </w:p>
    <w:p w14:paraId="6E312603" w14:textId="77777777" w:rsidR="00284E2C" w:rsidRPr="009C77DA" w:rsidRDefault="00284E2C" w:rsidP="00331C29">
      <w:pPr>
        <w:rPr>
          <w:rFonts w:ascii="Arial" w:hAnsi="Arial" w:cs="Arial"/>
          <w:b/>
          <w:sz w:val="22"/>
          <w:szCs w:val="22"/>
          <w:u w:val="single"/>
        </w:rPr>
      </w:pPr>
    </w:p>
    <w:p w14:paraId="6E8C32E7" w14:textId="77777777" w:rsidR="00284E2C" w:rsidRPr="009C77DA" w:rsidRDefault="00284E2C" w:rsidP="00331C29">
      <w:pPr>
        <w:rPr>
          <w:rFonts w:ascii="Arial" w:hAnsi="Arial" w:cs="Arial"/>
          <w:sz w:val="22"/>
          <w:szCs w:val="22"/>
        </w:rPr>
      </w:pPr>
      <w:r w:rsidRPr="009C77DA">
        <w:rPr>
          <w:rFonts w:ascii="Arial" w:hAnsi="Arial" w:cs="Arial"/>
          <w:sz w:val="22"/>
          <w:szCs w:val="22"/>
        </w:rPr>
        <w:t xml:space="preserve">The purpose </w:t>
      </w:r>
      <w:r w:rsidR="00671F0F" w:rsidRPr="009C77DA">
        <w:rPr>
          <w:rFonts w:ascii="Arial" w:hAnsi="Arial" w:cs="Arial"/>
          <w:sz w:val="22"/>
          <w:szCs w:val="22"/>
        </w:rPr>
        <w:t>of CMS</w:t>
      </w:r>
      <w:r w:rsidRPr="009C77DA">
        <w:rPr>
          <w:rFonts w:ascii="Arial" w:hAnsi="Arial" w:cs="Arial"/>
          <w:sz w:val="22"/>
          <w:szCs w:val="22"/>
        </w:rPr>
        <w:t xml:space="preserve">T </w:t>
      </w:r>
      <w:r w:rsidR="008733CC" w:rsidRPr="009C77DA">
        <w:rPr>
          <w:rFonts w:ascii="Arial" w:hAnsi="Arial" w:cs="Arial"/>
          <w:sz w:val="22"/>
          <w:szCs w:val="22"/>
        </w:rPr>
        <w:t>3113</w:t>
      </w:r>
      <w:r w:rsidR="00671F0F" w:rsidRPr="009C77DA">
        <w:rPr>
          <w:rFonts w:ascii="Arial" w:hAnsi="Arial" w:cs="Arial"/>
          <w:sz w:val="22"/>
          <w:szCs w:val="22"/>
        </w:rPr>
        <w:t xml:space="preserve"> is to </w:t>
      </w:r>
      <w:r w:rsidR="008733CC" w:rsidRPr="009C77DA">
        <w:rPr>
          <w:rFonts w:ascii="Arial" w:hAnsi="Arial" w:cs="Arial"/>
          <w:sz w:val="22"/>
          <w:szCs w:val="22"/>
        </w:rPr>
        <w:t xml:space="preserve">examine </w:t>
      </w:r>
      <w:r w:rsidR="0093374F">
        <w:rPr>
          <w:rFonts w:ascii="Arial" w:hAnsi="Arial" w:cs="Arial"/>
          <w:sz w:val="22"/>
          <w:szCs w:val="22"/>
        </w:rPr>
        <w:t xml:space="preserve">how </w:t>
      </w:r>
      <w:proofErr w:type="spellStart"/>
      <w:r w:rsidR="0093374F">
        <w:rPr>
          <w:rFonts w:ascii="Arial" w:hAnsi="Arial" w:cs="Arial"/>
          <w:sz w:val="22"/>
          <w:szCs w:val="22"/>
        </w:rPr>
        <w:t>facework</w:t>
      </w:r>
      <w:proofErr w:type="spellEnd"/>
      <w:r w:rsidR="0093374F">
        <w:rPr>
          <w:rFonts w:ascii="Arial" w:hAnsi="Arial" w:cs="Arial"/>
          <w:sz w:val="22"/>
          <w:szCs w:val="22"/>
        </w:rPr>
        <w:t xml:space="preserve"> is constructed through </w:t>
      </w:r>
      <w:r w:rsidR="008733CC" w:rsidRPr="009C77DA">
        <w:rPr>
          <w:rFonts w:ascii="Arial" w:hAnsi="Arial" w:cs="Arial"/>
          <w:sz w:val="22"/>
          <w:szCs w:val="22"/>
        </w:rPr>
        <w:t xml:space="preserve">language and conversation in everyday life.  In addition to understanding the basic principles of conversational analysis, a method used to study conversation, we also examine several other interesting aspects of everyday conversation.  For example, we will explore </w:t>
      </w:r>
      <w:r w:rsidR="00671F0F" w:rsidRPr="009C77DA">
        <w:rPr>
          <w:rFonts w:ascii="Arial" w:hAnsi="Arial" w:cs="Arial"/>
          <w:sz w:val="22"/>
          <w:szCs w:val="22"/>
        </w:rPr>
        <w:t>how individuals use talk to create identity and how identities shape our talk.  We will also explore how to recognize important aspects of conversations like requests, compliments, and promises.  These are just a few of the interesting aspects of everyday conversation we will explore this semester.</w:t>
      </w:r>
    </w:p>
    <w:p w14:paraId="1389C4D4" w14:textId="77777777" w:rsidR="00671F0F" w:rsidRPr="009C77DA" w:rsidRDefault="00671F0F" w:rsidP="00A82B4B">
      <w:pPr>
        <w:rPr>
          <w:rFonts w:ascii="Arial" w:hAnsi="Arial" w:cs="Arial"/>
          <w:b/>
          <w:sz w:val="22"/>
          <w:szCs w:val="22"/>
          <w:u w:val="single"/>
        </w:rPr>
      </w:pPr>
    </w:p>
    <w:p w14:paraId="2750A4B3" w14:textId="77777777" w:rsidR="00A82B4B" w:rsidRPr="009C77DA" w:rsidRDefault="00A82B4B" w:rsidP="00A82B4B">
      <w:pPr>
        <w:rPr>
          <w:rFonts w:ascii="Arial" w:hAnsi="Arial" w:cs="Arial"/>
          <w:b/>
          <w:sz w:val="22"/>
          <w:szCs w:val="22"/>
          <w:u w:val="single"/>
        </w:rPr>
      </w:pPr>
      <w:r w:rsidRPr="009C77DA">
        <w:rPr>
          <w:rFonts w:ascii="Arial" w:hAnsi="Arial" w:cs="Arial"/>
          <w:b/>
          <w:sz w:val="22"/>
          <w:szCs w:val="22"/>
          <w:u w:val="single"/>
        </w:rPr>
        <w:t>Student Requirements:</w:t>
      </w:r>
    </w:p>
    <w:p w14:paraId="5BCB3CE5" w14:textId="77777777" w:rsidR="00A82B4B" w:rsidRPr="009C77DA" w:rsidRDefault="00A82B4B" w:rsidP="00A82B4B">
      <w:pPr>
        <w:rPr>
          <w:rFonts w:ascii="Arial" w:hAnsi="Arial" w:cs="Arial"/>
          <w:b/>
          <w:sz w:val="22"/>
          <w:szCs w:val="22"/>
          <w:u w:val="single"/>
        </w:rPr>
      </w:pPr>
    </w:p>
    <w:p w14:paraId="5E5C74F9" w14:textId="71F5C441" w:rsidR="00E713F4" w:rsidRDefault="00FC7E23" w:rsidP="00B82D40">
      <w:pPr>
        <w:rPr>
          <w:rFonts w:ascii="Arial" w:hAnsi="Arial" w:cs="Arial"/>
          <w:sz w:val="22"/>
          <w:szCs w:val="22"/>
        </w:rPr>
      </w:pPr>
      <w:r>
        <w:rPr>
          <w:rFonts w:ascii="Arial" w:hAnsi="Arial" w:cs="Arial"/>
          <w:sz w:val="22"/>
          <w:szCs w:val="22"/>
        </w:rPr>
        <w:t xml:space="preserve">As an on-line class, it is obviously imperative you have consistent access to Moodle.  Furthermore, I highly suggest you have access to Netflix, as I will recommend segments of shows or require you to watch specific episodes for different assignments.  Whenever possible, I will include brief clips in the recorded lecture, but that may not always be possible.  Please be prepared to plan time throughout the semester to watch some episodes in the window that lecture is open on Moodle.  </w:t>
      </w:r>
    </w:p>
    <w:p w14:paraId="49F25D65" w14:textId="77777777" w:rsidR="00FC7E23" w:rsidRPr="00FC7E23" w:rsidRDefault="00FC7E23" w:rsidP="00B82D40">
      <w:pPr>
        <w:rPr>
          <w:rFonts w:ascii="Arial" w:hAnsi="Arial" w:cs="Arial"/>
          <w:sz w:val="22"/>
          <w:szCs w:val="22"/>
        </w:rPr>
      </w:pPr>
    </w:p>
    <w:p w14:paraId="6E032B85" w14:textId="7637C3F8" w:rsidR="00B82D40" w:rsidRPr="009C77DA" w:rsidRDefault="00FC7E23" w:rsidP="00B82D40">
      <w:pPr>
        <w:rPr>
          <w:rFonts w:ascii="Arial" w:hAnsi="Arial" w:cs="Arial"/>
          <w:b/>
          <w:sz w:val="22"/>
          <w:szCs w:val="22"/>
          <w:u w:val="single"/>
        </w:rPr>
      </w:pPr>
      <w:r w:rsidRPr="00FC7E23">
        <w:rPr>
          <w:rFonts w:ascii="Arial" w:hAnsi="Arial" w:cs="Arial"/>
          <w:b/>
          <w:sz w:val="22"/>
          <w:szCs w:val="22"/>
          <w:u w:val="single"/>
        </w:rPr>
        <w:t>Class Format:</w:t>
      </w:r>
    </w:p>
    <w:p w14:paraId="79E0AA0E" w14:textId="77777777" w:rsidR="00B017CD" w:rsidRDefault="00FC7E23" w:rsidP="00A82B4B">
      <w:pPr>
        <w:rPr>
          <w:rFonts w:ascii="Arial" w:hAnsi="Arial" w:cs="Arial"/>
          <w:sz w:val="22"/>
          <w:szCs w:val="22"/>
        </w:rPr>
      </w:pPr>
      <w:r>
        <w:rPr>
          <w:rFonts w:ascii="Arial" w:hAnsi="Arial" w:cs="Arial"/>
          <w:sz w:val="22"/>
          <w:szCs w:val="22"/>
        </w:rPr>
        <w:t>It is my goal to simulate as much as possible a traditional lecture style class on-line</w:t>
      </w:r>
      <w:r w:rsidR="00A82B4B" w:rsidRPr="009C77DA">
        <w:rPr>
          <w:rFonts w:ascii="Arial" w:hAnsi="Arial" w:cs="Arial"/>
          <w:sz w:val="22"/>
          <w:szCs w:val="22"/>
        </w:rPr>
        <w:t>.</w:t>
      </w:r>
      <w:r>
        <w:rPr>
          <w:rFonts w:ascii="Arial" w:hAnsi="Arial" w:cs="Arial"/>
          <w:sz w:val="22"/>
          <w:szCs w:val="22"/>
        </w:rPr>
        <w:t xml:space="preserve">  For that reason, you will notice on Moodle I have organized the class into “Lecture weeks”—</w:t>
      </w:r>
      <w:r>
        <w:rPr>
          <w:rFonts w:ascii="Arial" w:hAnsi="Arial" w:cs="Arial"/>
          <w:sz w:val="22"/>
          <w:szCs w:val="22"/>
        </w:rPr>
        <w:lastRenderedPageBreak/>
        <w:t xml:space="preserve">these begin the week after class start (Tuesday, January 16) and run through Dead Week.  In this class, the “lecture week” will consist of a </w:t>
      </w:r>
      <w:proofErr w:type="gramStart"/>
      <w:r>
        <w:rPr>
          <w:rFonts w:ascii="Arial" w:hAnsi="Arial" w:cs="Arial"/>
          <w:sz w:val="22"/>
          <w:szCs w:val="22"/>
        </w:rPr>
        <w:t>three day</w:t>
      </w:r>
      <w:proofErr w:type="gramEnd"/>
      <w:r>
        <w:rPr>
          <w:rFonts w:ascii="Arial" w:hAnsi="Arial" w:cs="Arial"/>
          <w:sz w:val="22"/>
          <w:szCs w:val="22"/>
        </w:rPr>
        <w:t xml:space="preserve"> period (Tuesday, Wednesday, and Thursday) that the week’s lecture/activity will be available.  As I considered the organization of the class, I felt this best mirrored a typical week—no class meets more than three days a week, and since my other classes fall on Tuesday and Thursday this semester, it keeps me on the same schedule as my other classes.  </w:t>
      </w:r>
    </w:p>
    <w:p w14:paraId="10F825CE" w14:textId="77777777" w:rsidR="00B017CD" w:rsidRDefault="00B017CD" w:rsidP="00A82B4B">
      <w:pPr>
        <w:rPr>
          <w:rFonts w:ascii="Arial" w:hAnsi="Arial" w:cs="Arial"/>
          <w:sz w:val="22"/>
          <w:szCs w:val="22"/>
        </w:rPr>
      </w:pPr>
    </w:p>
    <w:p w14:paraId="0AA988BA" w14:textId="1ACF05A3" w:rsidR="00A82B4B" w:rsidRPr="009C77DA" w:rsidRDefault="00FC7E23" w:rsidP="00A82B4B">
      <w:pPr>
        <w:rPr>
          <w:rFonts w:ascii="Arial" w:hAnsi="Arial" w:cs="Arial"/>
          <w:sz w:val="22"/>
          <w:szCs w:val="22"/>
        </w:rPr>
      </w:pPr>
      <w:r>
        <w:rPr>
          <w:rFonts w:ascii="Arial" w:hAnsi="Arial" w:cs="Arial"/>
          <w:sz w:val="22"/>
          <w:szCs w:val="22"/>
        </w:rPr>
        <w:t xml:space="preserve">Each lecture or assignment will be posted from Tuesday @ 9 AM and will close at Thursday at 9 PM—this is a big window for you each to listen to the lecture and/or complete the required assignment for the week.  </w:t>
      </w:r>
      <w:r w:rsidR="00B017CD">
        <w:rPr>
          <w:rFonts w:ascii="Arial" w:hAnsi="Arial" w:cs="Arial"/>
          <w:sz w:val="22"/>
          <w:szCs w:val="22"/>
        </w:rPr>
        <w:t>Once a lecture or assignment closes, I will not reopen it.  I suggest now you look at your schedule and figure out when you schedule your time to listen to the lectures.  One key to success in an on-line class is to schedule your time very much like you would a traditional class—dedicate a time to focus only that class and stick to it!</w:t>
      </w:r>
    </w:p>
    <w:p w14:paraId="24EF0158" w14:textId="77777777" w:rsidR="00A82B4B" w:rsidRPr="009C77DA" w:rsidRDefault="00A82B4B" w:rsidP="00A82B4B">
      <w:pPr>
        <w:rPr>
          <w:rFonts w:ascii="Arial" w:hAnsi="Arial" w:cs="Arial"/>
          <w:sz w:val="22"/>
          <w:szCs w:val="22"/>
        </w:rPr>
      </w:pPr>
    </w:p>
    <w:p w14:paraId="1B07094D" w14:textId="77FC8272" w:rsidR="00B017CD" w:rsidRPr="00B017CD" w:rsidRDefault="00B017CD" w:rsidP="00A82B4B">
      <w:pPr>
        <w:widowControl w:val="0"/>
        <w:spacing w:line="240" w:lineRule="atLeast"/>
        <w:ind w:left="360" w:hanging="360"/>
        <w:rPr>
          <w:rFonts w:ascii="Arial" w:hAnsi="Arial" w:cs="Arial"/>
          <w:b/>
          <w:sz w:val="22"/>
          <w:szCs w:val="22"/>
          <w:u w:val="single"/>
        </w:rPr>
      </w:pPr>
      <w:r>
        <w:rPr>
          <w:rFonts w:ascii="Arial" w:hAnsi="Arial" w:cs="Arial"/>
          <w:b/>
          <w:sz w:val="22"/>
          <w:szCs w:val="22"/>
          <w:u w:val="single"/>
        </w:rPr>
        <w:t>Exams</w:t>
      </w:r>
    </w:p>
    <w:p w14:paraId="6C4D8B9C" w14:textId="77777777" w:rsidR="00B017CD" w:rsidRDefault="00A82B4B" w:rsidP="00A82B4B">
      <w:pPr>
        <w:widowControl w:val="0"/>
        <w:spacing w:line="240" w:lineRule="atLeast"/>
        <w:ind w:left="360" w:hanging="360"/>
        <w:rPr>
          <w:rFonts w:ascii="Arial" w:hAnsi="Arial" w:cs="Arial"/>
          <w:sz w:val="22"/>
          <w:szCs w:val="22"/>
        </w:rPr>
      </w:pPr>
      <w:r w:rsidRPr="009C77DA">
        <w:rPr>
          <w:rFonts w:ascii="Arial" w:hAnsi="Arial" w:cs="Arial"/>
          <w:sz w:val="22"/>
          <w:szCs w:val="22"/>
        </w:rPr>
        <w:t>Two exams wil</w:t>
      </w:r>
      <w:r w:rsidR="00E650D7">
        <w:rPr>
          <w:rFonts w:ascii="Arial" w:hAnsi="Arial" w:cs="Arial"/>
          <w:sz w:val="22"/>
          <w:szCs w:val="22"/>
        </w:rPr>
        <w:t xml:space="preserve">l be given during the </w:t>
      </w:r>
      <w:proofErr w:type="gramStart"/>
      <w:r w:rsidR="00E650D7">
        <w:rPr>
          <w:rFonts w:ascii="Arial" w:hAnsi="Arial" w:cs="Arial"/>
          <w:sz w:val="22"/>
          <w:szCs w:val="22"/>
        </w:rPr>
        <w:t>semester;  exam</w:t>
      </w:r>
      <w:proofErr w:type="gramEnd"/>
      <w:r w:rsidR="00E650D7">
        <w:rPr>
          <w:rFonts w:ascii="Arial" w:hAnsi="Arial" w:cs="Arial"/>
          <w:sz w:val="22"/>
          <w:szCs w:val="22"/>
        </w:rPr>
        <w:t xml:space="preserve"> 1 will be given during midterm </w:t>
      </w:r>
    </w:p>
    <w:p w14:paraId="5B1AE6A3" w14:textId="77777777" w:rsidR="00B017CD" w:rsidRDefault="00E650D7" w:rsidP="00A82B4B">
      <w:pPr>
        <w:widowControl w:val="0"/>
        <w:spacing w:line="240" w:lineRule="atLeast"/>
        <w:ind w:left="360" w:hanging="360"/>
        <w:rPr>
          <w:rFonts w:ascii="Arial" w:hAnsi="Arial" w:cs="Arial"/>
          <w:sz w:val="22"/>
          <w:szCs w:val="22"/>
        </w:rPr>
      </w:pPr>
      <w:r>
        <w:rPr>
          <w:rFonts w:ascii="Arial" w:hAnsi="Arial" w:cs="Arial"/>
          <w:sz w:val="22"/>
          <w:szCs w:val="22"/>
        </w:rPr>
        <w:t>week and exam 2 will be given during final exam week.</w:t>
      </w:r>
      <w:r w:rsidR="00B017CD">
        <w:rPr>
          <w:rFonts w:ascii="Arial" w:hAnsi="Arial" w:cs="Arial"/>
          <w:sz w:val="22"/>
          <w:szCs w:val="22"/>
        </w:rPr>
        <w:t xml:space="preserve">  </w:t>
      </w:r>
      <w:proofErr w:type="gramStart"/>
      <w:r w:rsidR="00B017CD">
        <w:rPr>
          <w:rFonts w:ascii="Arial" w:hAnsi="Arial" w:cs="Arial"/>
          <w:sz w:val="22"/>
          <w:szCs w:val="22"/>
        </w:rPr>
        <w:t>Obviously</w:t>
      </w:r>
      <w:proofErr w:type="gramEnd"/>
      <w:r w:rsidR="00B017CD">
        <w:rPr>
          <w:rFonts w:ascii="Arial" w:hAnsi="Arial" w:cs="Arial"/>
          <w:sz w:val="22"/>
          <w:szCs w:val="22"/>
        </w:rPr>
        <w:t xml:space="preserve"> these will be posted </w:t>
      </w:r>
    </w:p>
    <w:p w14:paraId="0185A3EE" w14:textId="77777777" w:rsidR="00B017CD" w:rsidRDefault="00B017CD" w:rsidP="00A82B4B">
      <w:pPr>
        <w:widowControl w:val="0"/>
        <w:spacing w:line="240" w:lineRule="atLeast"/>
        <w:ind w:left="360" w:hanging="360"/>
        <w:rPr>
          <w:rFonts w:ascii="Arial" w:hAnsi="Arial" w:cs="Arial"/>
          <w:sz w:val="22"/>
          <w:szCs w:val="22"/>
        </w:rPr>
      </w:pPr>
      <w:r>
        <w:rPr>
          <w:rFonts w:ascii="Arial" w:hAnsi="Arial" w:cs="Arial"/>
          <w:sz w:val="22"/>
          <w:szCs w:val="22"/>
        </w:rPr>
        <w:t xml:space="preserve">on Moodle and will follow a similar schedule as the lectures.  The midterm will be </w:t>
      </w:r>
    </w:p>
    <w:p w14:paraId="2144D354" w14:textId="77777777" w:rsidR="00B017CD" w:rsidRDefault="00B017CD" w:rsidP="00A82B4B">
      <w:pPr>
        <w:widowControl w:val="0"/>
        <w:spacing w:line="240" w:lineRule="atLeast"/>
        <w:ind w:left="360" w:hanging="360"/>
        <w:rPr>
          <w:rFonts w:ascii="Arial" w:hAnsi="Arial" w:cs="Arial"/>
          <w:sz w:val="22"/>
          <w:szCs w:val="22"/>
        </w:rPr>
      </w:pPr>
      <w:r>
        <w:rPr>
          <w:rFonts w:ascii="Arial" w:hAnsi="Arial" w:cs="Arial"/>
          <w:sz w:val="22"/>
          <w:szCs w:val="22"/>
        </w:rPr>
        <w:t xml:space="preserve">available from Tuesday at 9 AM through Thursday at 9 PM of midterm week.  The final </w:t>
      </w:r>
    </w:p>
    <w:p w14:paraId="5FFA1959" w14:textId="77777777" w:rsidR="00B017CD" w:rsidRDefault="00B017CD" w:rsidP="00A82B4B">
      <w:pPr>
        <w:widowControl w:val="0"/>
        <w:spacing w:line="240" w:lineRule="atLeast"/>
        <w:ind w:left="360" w:hanging="360"/>
        <w:rPr>
          <w:rFonts w:ascii="Arial" w:hAnsi="Arial" w:cs="Arial"/>
          <w:sz w:val="22"/>
          <w:szCs w:val="22"/>
        </w:rPr>
      </w:pPr>
      <w:r>
        <w:rPr>
          <w:rFonts w:ascii="Arial" w:hAnsi="Arial" w:cs="Arial"/>
          <w:sz w:val="22"/>
          <w:szCs w:val="22"/>
        </w:rPr>
        <w:t xml:space="preserve">exam will likely follow the same schedule, although that is subject to change. </w:t>
      </w:r>
    </w:p>
    <w:p w14:paraId="2F87A542" w14:textId="77777777" w:rsidR="00B017CD" w:rsidRDefault="00B017CD" w:rsidP="00A82B4B">
      <w:pPr>
        <w:widowControl w:val="0"/>
        <w:spacing w:line="240" w:lineRule="atLeast"/>
        <w:ind w:left="360" w:hanging="360"/>
        <w:rPr>
          <w:rFonts w:ascii="Arial" w:hAnsi="Arial" w:cs="Arial"/>
          <w:sz w:val="22"/>
          <w:szCs w:val="22"/>
        </w:rPr>
      </w:pPr>
      <w:r>
        <w:rPr>
          <w:rFonts w:ascii="Arial" w:hAnsi="Arial" w:cs="Arial"/>
          <w:sz w:val="22"/>
          <w:szCs w:val="22"/>
        </w:rPr>
        <w:t xml:space="preserve"> </w:t>
      </w:r>
    </w:p>
    <w:p w14:paraId="4187C964" w14:textId="77777777" w:rsidR="00B017CD" w:rsidRDefault="00A82B4B" w:rsidP="00A82B4B">
      <w:pPr>
        <w:widowControl w:val="0"/>
        <w:spacing w:line="240" w:lineRule="atLeast"/>
        <w:ind w:left="360" w:hanging="360"/>
        <w:rPr>
          <w:rFonts w:ascii="Arial" w:hAnsi="Arial" w:cs="Arial"/>
          <w:sz w:val="22"/>
          <w:szCs w:val="22"/>
        </w:rPr>
      </w:pPr>
      <w:r w:rsidRPr="009C77DA">
        <w:rPr>
          <w:rFonts w:ascii="Arial" w:hAnsi="Arial" w:cs="Arial"/>
          <w:sz w:val="22"/>
          <w:szCs w:val="22"/>
        </w:rPr>
        <w:t xml:space="preserve">If you need to reschedule an exam due to illness, you must receive my approval </w:t>
      </w:r>
      <w:r w:rsidRPr="009C77DA">
        <w:rPr>
          <w:rFonts w:ascii="Arial" w:hAnsi="Arial" w:cs="Arial"/>
          <w:b/>
          <w:sz w:val="22"/>
          <w:szCs w:val="22"/>
          <w:u w:val="single"/>
        </w:rPr>
        <w:t>prior to</w:t>
      </w:r>
    </w:p>
    <w:p w14:paraId="2B4A6B1F" w14:textId="77777777" w:rsidR="00B017CD" w:rsidRDefault="00A82B4B" w:rsidP="00A82B4B">
      <w:pPr>
        <w:widowControl w:val="0"/>
        <w:spacing w:line="240" w:lineRule="atLeast"/>
        <w:ind w:left="360" w:hanging="360"/>
        <w:rPr>
          <w:rFonts w:ascii="Arial" w:hAnsi="Arial" w:cs="Arial"/>
          <w:sz w:val="22"/>
          <w:szCs w:val="22"/>
        </w:rPr>
      </w:pPr>
      <w:r w:rsidRPr="009C77DA">
        <w:rPr>
          <w:rFonts w:ascii="Arial" w:hAnsi="Arial" w:cs="Arial"/>
          <w:sz w:val="22"/>
          <w:szCs w:val="22"/>
        </w:rPr>
        <w:t>the time of the exam (unless, of course, you are medically incapacitated).</w:t>
      </w:r>
      <w:r w:rsidR="00B017CD">
        <w:rPr>
          <w:rFonts w:ascii="Arial" w:hAnsi="Arial" w:cs="Arial"/>
          <w:sz w:val="22"/>
          <w:szCs w:val="22"/>
        </w:rPr>
        <w:t xml:space="preserve">  Furthermore,</w:t>
      </w:r>
    </w:p>
    <w:p w14:paraId="71D4B8A5" w14:textId="77777777" w:rsidR="00B017CD" w:rsidRDefault="00A82B4B" w:rsidP="00A82B4B">
      <w:pPr>
        <w:widowControl w:val="0"/>
        <w:spacing w:line="240" w:lineRule="atLeast"/>
        <w:ind w:left="360" w:hanging="360"/>
        <w:rPr>
          <w:rFonts w:ascii="Arial" w:hAnsi="Arial" w:cs="Arial"/>
          <w:sz w:val="22"/>
          <w:szCs w:val="22"/>
        </w:rPr>
      </w:pPr>
      <w:r w:rsidRPr="009C77DA">
        <w:rPr>
          <w:rFonts w:ascii="Arial" w:hAnsi="Arial" w:cs="Arial"/>
          <w:sz w:val="22"/>
          <w:szCs w:val="22"/>
        </w:rPr>
        <w:t>for any rescheduled exam, you must provide written docum</w:t>
      </w:r>
      <w:r w:rsidR="00B017CD">
        <w:rPr>
          <w:rFonts w:ascii="Arial" w:hAnsi="Arial" w:cs="Arial"/>
          <w:sz w:val="22"/>
          <w:szCs w:val="22"/>
        </w:rPr>
        <w:t>entation of the authenticity of</w:t>
      </w:r>
    </w:p>
    <w:p w14:paraId="52E7D3DE" w14:textId="08BC991E" w:rsidR="00A82B4B" w:rsidRPr="009C77DA" w:rsidRDefault="00A82B4B" w:rsidP="00A82B4B">
      <w:pPr>
        <w:widowControl w:val="0"/>
        <w:spacing w:line="240" w:lineRule="atLeast"/>
        <w:ind w:left="360" w:hanging="360"/>
        <w:rPr>
          <w:rFonts w:ascii="Arial" w:hAnsi="Arial" w:cs="Arial"/>
          <w:sz w:val="22"/>
          <w:szCs w:val="22"/>
        </w:rPr>
      </w:pPr>
      <w:r w:rsidRPr="009C77DA">
        <w:rPr>
          <w:rFonts w:ascii="Arial" w:hAnsi="Arial" w:cs="Arial"/>
          <w:sz w:val="22"/>
          <w:szCs w:val="22"/>
        </w:rPr>
        <w:t xml:space="preserve">your excuse. </w:t>
      </w:r>
    </w:p>
    <w:p w14:paraId="22B7D047" w14:textId="77777777" w:rsidR="00A82B4B" w:rsidRPr="009C77DA" w:rsidRDefault="00A82B4B" w:rsidP="00A82B4B">
      <w:pPr>
        <w:widowControl w:val="0"/>
        <w:spacing w:line="240" w:lineRule="atLeast"/>
        <w:ind w:left="360" w:hanging="360"/>
        <w:rPr>
          <w:rFonts w:ascii="Arial" w:hAnsi="Arial" w:cs="Arial"/>
          <w:sz w:val="22"/>
          <w:szCs w:val="22"/>
        </w:rPr>
      </w:pPr>
    </w:p>
    <w:p w14:paraId="1760B304" w14:textId="799BE282" w:rsidR="00B017CD" w:rsidRPr="00B017CD" w:rsidRDefault="00B017CD" w:rsidP="00A82B4B">
      <w:pPr>
        <w:widowControl w:val="0"/>
        <w:spacing w:line="240" w:lineRule="atLeast"/>
        <w:ind w:left="360" w:hanging="360"/>
        <w:rPr>
          <w:rFonts w:ascii="Arial" w:hAnsi="Arial" w:cs="Arial"/>
          <w:b/>
          <w:sz w:val="22"/>
          <w:szCs w:val="22"/>
          <w:u w:val="single"/>
        </w:rPr>
      </w:pPr>
      <w:r w:rsidRPr="00B017CD">
        <w:rPr>
          <w:rFonts w:ascii="Arial" w:hAnsi="Arial" w:cs="Arial"/>
          <w:b/>
          <w:sz w:val="22"/>
          <w:szCs w:val="22"/>
          <w:u w:val="single"/>
        </w:rPr>
        <w:t>Plagiarism</w:t>
      </w:r>
    </w:p>
    <w:p w14:paraId="37EA1A65" w14:textId="77777777" w:rsidR="00B017CD" w:rsidRDefault="00A82B4B" w:rsidP="00B017CD">
      <w:pPr>
        <w:widowControl w:val="0"/>
        <w:spacing w:line="240" w:lineRule="atLeast"/>
        <w:ind w:left="360" w:hanging="360"/>
        <w:rPr>
          <w:rFonts w:ascii="Arial" w:hAnsi="Arial" w:cs="Arial"/>
          <w:sz w:val="22"/>
          <w:szCs w:val="22"/>
        </w:rPr>
      </w:pPr>
      <w:r w:rsidRPr="009C77DA">
        <w:rPr>
          <w:rFonts w:ascii="Arial" w:hAnsi="Arial" w:cs="Arial"/>
          <w:sz w:val="22"/>
          <w:szCs w:val="22"/>
        </w:rPr>
        <w:t>Plagiarism is a completely unethical and unacceptable prac</w:t>
      </w:r>
      <w:r w:rsidR="00B017CD">
        <w:rPr>
          <w:rFonts w:ascii="Arial" w:hAnsi="Arial" w:cs="Arial"/>
          <w:sz w:val="22"/>
          <w:szCs w:val="22"/>
        </w:rPr>
        <w:t>tice that will not be tolerated</w:t>
      </w:r>
    </w:p>
    <w:p w14:paraId="5D0D0120" w14:textId="77777777" w:rsidR="00B017CD" w:rsidRDefault="00A82B4B" w:rsidP="00B017CD">
      <w:pPr>
        <w:widowControl w:val="0"/>
        <w:spacing w:line="240" w:lineRule="atLeast"/>
        <w:ind w:left="360" w:hanging="360"/>
        <w:rPr>
          <w:rFonts w:ascii="Arial" w:hAnsi="Arial" w:cs="Arial"/>
          <w:sz w:val="22"/>
          <w:szCs w:val="22"/>
        </w:rPr>
      </w:pPr>
      <w:r w:rsidRPr="009C77DA">
        <w:rPr>
          <w:rFonts w:ascii="Arial" w:hAnsi="Arial" w:cs="Arial"/>
          <w:sz w:val="22"/>
          <w:szCs w:val="22"/>
        </w:rPr>
        <w:t>on any level.  It is an egregious offense to the owne</w:t>
      </w:r>
      <w:r w:rsidR="00B017CD">
        <w:rPr>
          <w:rFonts w:ascii="Arial" w:hAnsi="Arial" w:cs="Arial"/>
          <w:sz w:val="22"/>
          <w:szCs w:val="22"/>
        </w:rPr>
        <w:t>r of the material that has been</w:t>
      </w:r>
    </w:p>
    <w:p w14:paraId="7636BFEC" w14:textId="77777777" w:rsidR="005A47B0" w:rsidRDefault="00A82B4B" w:rsidP="00B017CD">
      <w:pPr>
        <w:widowControl w:val="0"/>
        <w:spacing w:line="240" w:lineRule="atLeast"/>
        <w:ind w:left="360" w:hanging="360"/>
        <w:rPr>
          <w:rFonts w:ascii="Arial" w:hAnsi="Arial" w:cs="Arial"/>
          <w:sz w:val="22"/>
          <w:szCs w:val="22"/>
        </w:rPr>
      </w:pPr>
      <w:r w:rsidRPr="009C77DA">
        <w:rPr>
          <w:rFonts w:ascii="Arial" w:hAnsi="Arial" w:cs="Arial"/>
          <w:sz w:val="22"/>
          <w:szCs w:val="22"/>
        </w:rPr>
        <w:t xml:space="preserve">plagiarized, as well as a dishonest form of communication to the audience of a </w:t>
      </w:r>
    </w:p>
    <w:p w14:paraId="62D813AA" w14:textId="77777777" w:rsidR="005A47B0" w:rsidRDefault="00A82B4B" w:rsidP="00B017CD">
      <w:pPr>
        <w:widowControl w:val="0"/>
        <w:spacing w:line="240" w:lineRule="atLeast"/>
        <w:ind w:left="360" w:hanging="360"/>
        <w:rPr>
          <w:rFonts w:ascii="Arial" w:hAnsi="Arial" w:cs="Arial"/>
          <w:sz w:val="22"/>
          <w:szCs w:val="22"/>
        </w:rPr>
      </w:pPr>
      <w:r w:rsidRPr="009C77DA">
        <w:rPr>
          <w:rFonts w:ascii="Arial" w:hAnsi="Arial" w:cs="Arial"/>
          <w:sz w:val="22"/>
          <w:szCs w:val="22"/>
        </w:rPr>
        <w:t xml:space="preserve">plagiarized piece of work.  The University’s Code of Student Conduct defines “academic </w:t>
      </w:r>
    </w:p>
    <w:p w14:paraId="7A31CD2B" w14:textId="77777777" w:rsidR="005A47B0" w:rsidRDefault="00A82B4B" w:rsidP="00B017CD">
      <w:pPr>
        <w:widowControl w:val="0"/>
        <w:spacing w:line="240" w:lineRule="atLeast"/>
        <w:ind w:left="360" w:hanging="360"/>
        <w:rPr>
          <w:rFonts w:ascii="Arial" w:hAnsi="Arial" w:cs="Arial"/>
          <w:sz w:val="22"/>
          <w:szCs w:val="22"/>
        </w:rPr>
      </w:pPr>
      <w:r w:rsidRPr="009C77DA">
        <w:rPr>
          <w:rFonts w:ascii="Arial" w:hAnsi="Arial" w:cs="Arial"/>
          <w:sz w:val="22"/>
          <w:szCs w:val="22"/>
        </w:rPr>
        <w:t xml:space="preserve">misconduct” as including, but not limited to “cheating, plagiarism, collusion, falsifying </w:t>
      </w:r>
    </w:p>
    <w:p w14:paraId="7C8F5128" w14:textId="77777777" w:rsidR="005A47B0" w:rsidRDefault="00A82B4B" w:rsidP="00B017CD">
      <w:pPr>
        <w:widowControl w:val="0"/>
        <w:spacing w:line="240" w:lineRule="atLeast"/>
        <w:ind w:left="360" w:hanging="360"/>
        <w:rPr>
          <w:rFonts w:ascii="Arial" w:hAnsi="Arial" w:cs="Arial"/>
          <w:sz w:val="22"/>
          <w:szCs w:val="22"/>
        </w:rPr>
      </w:pPr>
      <w:r w:rsidRPr="009C77DA">
        <w:rPr>
          <w:rFonts w:ascii="Arial" w:hAnsi="Arial" w:cs="Arial"/>
          <w:sz w:val="22"/>
          <w:szCs w:val="22"/>
        </w:rPr>
        <w:t xml:space="preserve">academic records, and any act designed to give an unfair academic advantage to the </w:t>
      </w:r>
    </w:p>
    <w:p w14:paraId="4D367BB2" w14:textId="77777777" w:rsidR="005A47B0" w:rsidRDefault="00A82B4B" w:rsidP="00B017CD">
      <w:pPr>
        <w:widowControl w:val="0"/>
        <w:spacing w:line="240" w:lineRule="atLeast"/>
        <w:ind w:left="360" w:hanging="360"/>
        <w:rPr>
          <w:rFonts w:ascii="Arial" w:hAnsi="Arial" w:cs="Arial"/>
          <w:sz w:val="22"/>
          <w:szCs w:val="22"/>
        </w:rPr>
      </w:pPr>
      <w:r w:rsidRPr="009C77DA">
        <w:rPr>
          <w:rFonts w:ascii="Arial" w:hAnsi="Arial" w:cs="Arial"/>
          <w:sz w:val="22"/>
          <w:szCs w:val="22"/>
        </w:rPr>
        <w:t>student” (LSU’s Code of Student Conduct, section 5.1, found on Judicial Affairs</w:t>
      </w:r>
    </w:p>
    <w:p w14:paraId="00BE0B77" w14:textId="3E343C06" w:rsidR="00A82B4B" w:rsidRDefault="00A82B4B" w:rsidP="00B017CD">
      <w:pPr>
        <w:widowControl w:val="0"/>
        <w:spacing w:line="240" w:lineRule="atLeast"/>
        <w:ind w:left="360" w:hanging="360"/>
        <w:rPr>
          <w:rFonts w:ascii="Arial" w:hAnsi="Arial" w:cs="Arial"/>
          <w:sz w:val="22"/>
          <w:szCs w:val="22"/>
        </w:rPr>
      </w:pPr>
      <w:r w:rsidRPr="009C77DA">
        <w:rPr>
          <w:rFonts w:ascii="Arial" w:hAnsi="Arial" w:cs="Arial"/>
          <w:sz w:val="22"/>
          <w:szCs w:val="22"/>
        </w:rPr>
        <w:t xml:space="preserve"> webpage August 17, 2004).  </w:t>
      </w:r>
    </w:p>
    <w:p w14:paraId="74EF7C48" w14:textId="77777777" w:rsidR="005A47B0" w:rsidRPr="009C77DA" w:rsidRDefault="005A47B0" w:rsidP="00B017CD">
      <w:pPr>
        <w:widowControl w:val="0"/>
        <w:spacing w:line="240" w:lineRule="atLeast"/>
        <w:ind w:left="360" w:hanging="360"/>
        <w:rPr>
          <w:rFonts w:ascii="Arial" w:hAnsi="Arial" w:cs="Arial"/>
          <w:sz w:val="22"/>
          <w:szCs w:val="22"/>
        </w:rPr>
      </w:pPr>
    </w:p>
    <w:p w14:paraId="33C4151E" w14:textId="77777777" w:rsidR="005A47B0" w:rsidRDefault="00A82B4B" w:rsidP="00B017CD">
      <w:pPr>
        <w:widowControl w:val="0"/>
        <w:spacing w:line="240" w:lineRule="atLeast"/>
        <w:ind w:left="360" w:hanging="360"/>
        <w:rPr>
          <w:rFonts w:ascii="Arial" w:hAnsi="Arial" w:cs="Arial"/>
          <w:sz w:val="22"/>
          <w:szCs w:val="22"/>
        </w:rPr>
      </w:pPr>
      <w:r w:rsidRPr="009C77DA">
        <w:rPr>
          <w:rFonts w:ascii="Arial" w:hAnsi="Arial" w:cs="Arial"/>
          <w:sz w:val="22"/>
          <w:szCs w:val="22"/>
        </w:rPr>
        <w:t xml:space="preserve">The penalty for plagiarism or cheating may include failing the assignment, failing the </w:t>
      </w:r>
    </w:p>
    <w:p w14:paraId="16775F49" w14:textId="77777777" w:rsidR="005A47B0" w:rsidRDefault="00A82B4B" w:rsidP="00B017CD">
      <w:pPr>
        <w:widowControl w:val="0"/>
        <w:spacing w:line="240" w:lineRule="atLeast"/>
        <w:ind w:left="360" w:hanging="360"/>
        <w:rPr>
          <w:rFonts w:ascii="Arial" w:hAnsi="Arial" w:cs="Arial"/>
          <w:sz w:val="22"/>
          <w:szCs w:val="22"/>
        </w:rPr>
      </w:pPr>
      <w:r w:rsidRPr="009C77DA">
        <w:rPr>
          <w:rFonts w:ascii="Arial" w:hAnsi="Arial" w:cs="Arial"/>
          <w:sz w:val="22"/>
          <w:szCs w:val="22"/>
        </w:rPr>
        <w:t xml:space="preserve">course, or expulsion from the University.  All acts of suspected plagiarism will be </w:t>
      </w:r>
    </w:p>
    <w:p w14:paraId="15CA7547" w14:textId="7C8F244B" w:rsidR="00A82B4B" w:rsidRPr="009C77DA" w:rsidRDefault="00A82B4B" w:rsidP="00B017CD">
      <w:pPr>
        <w:widowControl w:val="0"/>
        <w:spacing w:line="240" w:lineRule="atLeast"/>
        <w:ind w:left="360" w:hanging="360"/>
        <w:rPr>
          <w:rFonts w:ascii="Arial" w:hAnsi="Arial" w:cs="Arial"/>
          <w:sz w:val="22"/>
          <w:szCs w:val="22"/>
        </w:rPr>
      </w:pPr>
      <w:r w:rsidRPr="009C77DA">
        <w:rPr>
          <w:rFonts w:ascii="Arial" w:hAnsi="Arial" w:cs="Arial"/>
          <w:sz w:val="22"/>
          <w:szCs w:val="22"/>
        </w:rPr>
        <w:t xml:space="preserve">investigated and will handled through the proper University channels.  </w:t>
      </w:r>
    </w:p>
    <w:p w14:paraId="1301DC3F" w14:textId="77777777" w:rsidR="006936DE" w:rsidRPr="009C77DA" w:rsidRDefault="006936DE" w:rsidP="006936DE">
      <w:pPr>
        <w:rPr>
          <w:rFonts w:ascii="Arial" w:hAnsi="Arial" w:cs="Arial"/>
          <w:sz w:val="22"/>
          <w:szCs w:val="22"/>
        </w:rPr>
      </w:pPr>
    </w:p>
    <w:p w14:paraId="496B0563" w14:textId="77777777" w:rsidR="00A82B4B" w:rsidRPr="009C77DA" w:rsidRDefault="00A82B4B" w:rsidP="006936DE">
      <w:pPr>
        <w:rPr>
          <w:rFonts w:ascii="Arial" w:hAnsi="Arial" w:cs="Arial"/>
          <w:b/>
          <w:sz w:val="22"/>
          <w:szCs w:val="22"/>
          <w:u w:val="single"/>
        </w:rPr>
      </w:pPr>
      <w:r w:rsidRPr="009C77DA">
        <w:rPr>
          <w:rFonts w:ascii="Arial" w:hAnsi="Arial" w:cs="Arial"/>
          <w:b/>
          <w:sz w:val="22"/>
          <w:szCs w:val="22"/>
          <w:u w:val="single"/>
        </w:rPr>
        <w:t>Assignments:</w:t>
      </w:r>
    </w:p>
    <w:p w14:paraId="29BA7468" w14:textId="77777777" w:rsidR="00A82B4B" w:rsidRPr="009C77DA" w:rsidRDefault="00A82B4B" w:rsidP="006936DE">
      <w:pPr>
        <w:rPr>
          <w:rFonts w:ascii="Arial" w:hAnsi="Arial" w:cs="Arial"/>
          <w:b/>
          <w:sz w:val="22"/>
          <w:szCs w:val="22"/>
          <w:u w:val="single"/>
        </w:rPr>
      </w:pPr>
    </w:p>
    <w:p w14:paraId="711075DF" w14:textId="46228CBB" w:rsidR="0082279E" w:rsidRDefault="0082279E" w:rsidP="006936DE">
      <w:pPr>
        <w:rPr>
          <w:rFonts w:ascii="Arial" w:hAnsi="Arial" w:cs="Arial"/>
          <w:sz w:val="22"/>
          <w:szCs w:val="22"/>
        </w:rPr>
      </w:pPr>
      <w:r w:rsidRPr="009C77DA">
        <w:rPr>
          <w:rFonts w:ascii="Arial" w:hAnsi="Arial" w:cs="Arial"/>
          <w:i/>
          <w:sz w:val="22"/>
          <w:szCs w:val="22"/>
        </w:rPr>
        <w:t xml:space="preserve">Quizzes:  </w:t>
      </w:r>
      <w:r w:rsidR="00E650D7">
        <w:rPr>
          <w:rFonts w:ascii="Arial" w:hAnsi="Arial" w:cs="Arial"/>
          <w:sz w:val="22"/>
          <w:szCs w:val="22"/>
        </w:rPr>
        <w:t>Five</w:t>
      </w:r>
      <w:r w:rsidR="00A01358">
        <w:rPr>
          <w:rFonts w:ascii="Arial" w:hAnsi="Arial" w:cs="Arial"/>
          <w:sz w:val="22"/>
          <w:szCs w:val="22"/>
        </w:rPr>
        <w:t xml:space="preserve"> </w:t>
      </w:r>
      <w:r w:rsidRPr="009C77DA">
        <w:rPr>
          <w:rFonts w:ascii="Arial" w:hAnsi="Arial" w:cs="Arial"/>
          <w:sz w:val="22"/>
          <w:szCs w:val="22"/>
        </w:rPr>
        <w:t>10-point quizzes</w:t>
      </w:r>
      <w:r w:rsidR="00A01358">
        <w:rPr>
          <w:rFonts w:ascii="Arial" w:hAnsi="Arial" w:cs="Arial"/>
          <w:sz w:val="22"/>
          <w:szCs w:val="22"/>
        </w:rPr>
        <w:t>/participation activities</w:t>
      </w:r>
      <w:r w:rsidRPr="009C77DA">
        <w:rPr>
          <w:rFonts w:ascii="Arial" w:hAnsi="Arial" w:cs="Arial"/>
          <w:sz w:val="22"/>
          <w:szCs w:val="22"/>
        </w:rPr>
        <w:t xml:space="preserve"> will be given throughout the semester.  These quizzes will generally be unannounced (read “pop” quiz) and will typically serve as review quizzes from lectures covered since the previous quiz.  Mis</w:t>
      </w:r>
      <w:r w:rsidR="00AA3F48" w:rsidRPr="009C77DA">
        <w:rPr>
          <w:rFonts w:ascii="Arial" w:hAnsi="Arial" w:cs="Arial"/>
          <w:sz w:val="22"/>
          <w:szCs w:val="22"/>
        </w:rPr>
        <w:t xml:space="preserve">sed quizzes can not be made up.  This includes quizzes that are missed because a student comes in late to class after a quiz has been taken up.  </w:t>
      </w:r>
    </w:p>
    <w:p w14:paraId="1F86DFC7" w14:textId="77777777" w:rsidR="0004309B" w:rsidRDefault="0004309B" w:rsidP="006936DE">
      <w:pPr>
        <w:rPr>
          <w:rFonts w:ascii="Arial" w:hAnsi="Arial" w:cs="Arial"/>
          <w:sz w:val="22"/>
          <w:szCs w:val="22"/>
        </w:rPr>
      </w:pPr>
    </w:p>
    <w:p w14:paraId="7E4FDDD3" w14:textId="6A39A79B" w:rsidR="00E650D7" w:rsidRDefault="00E650D7" w:rsidP="006936DE">
      <w:pPr>
        <w:rPr>
          <w:rFonts w:ascii="Arial" w:hAnsi="Arial" w:cs="Arial"/>
          <w:sz w:val="22"/>
          <w:szCs w:val="22"/>
        </w:rPr>
      </w:pPr>
      <w:r w:rsidRPr="00E650D7">
        <w:rPr>
          <w:rFonts w:ascii="Arial" w:hAnsi="Arial" w:cs="Arial"/>
          <w:i/>
          <w:sz w:val="22"/>
          <w:szCs w:val="22"/>
        </w:rPr>
        <w:t>Participation activities:</w:t>
      </w:r>
      <w:r>
        <w:rPr>
          <w:rFonts w:ascii="Arial" w:hAnsi="Arial" w:cs="Arial"/>
          <w:sz w:val="22"/>
          <w:szCs w:val="22"/>
        </w:rPr>
        <w:t xml:space="preserve">  Up to five participation activities will be given throughout the semester; these are in class activities and can not be made up if a student is absent.</w:t>
      </w:r>
    </w:p>
    <w:p w14:paraId="58FDE8E7" w14:textId="77777777" w:rsidR="00E650D7" w:rsidRDefault="00E650D7" w:rsidP="006936DE">
      <w:pPr>
        <w:rPr>
          <w:rFonts w:ascii="Arial" w:hAnsi="Arial" w:cs="Arial"/>
          <w:sz w:val="22"/>
          <w:szCs w:val="22"/>
        </w:rPr>
      </w:pPr>
    </w:p>
    <w:p w14:paraId="749DF129" w14:textId="77777777" w:rsidR="00E650D7" w:rsidRPr="009C77DA" w:rsidRDefault="00E650D7" w:rsidP="006936DE">
      <w:pPr>
        <w:rPr>
          <w:rFonts w:ascii="Arial" w:hAnsi="Arial" w:cs="Arial"/>
          <w:sz w:val="22"/>
          <w:szCs w:val="22"/>
        </w:rPr>
      </w:pPr>
    </w:p>
    <w:p w14:paraId="1443A133" w14:textId="0612AC87" w:rsidR="00671E18" w:rsidRPr="009C77DA" w:rsidRDefault="002F4880" w:rsidP="00671E18">
      <w:pPr>
        <w:rPr>
          <w:rFonts w:ascii="Arial" w:hAnsi="Arial" w:cs="Arial"/>
          <w:sz w:val="22"/>
          <w:szCs w:val="22"/>
        </w:rPr>
      </w:pPr>
      <w:r w:rsidRPr="009C77DA">
        <w:rPr>
          <w:rFonts w:ascii="Arial" w:hAnsi="Arial" w:cs="Arial"/>
          <w:i/>
          <w:sz w:val="22"/>
          <w:szCs w:val="22"/>
        </w:rPr>
        <w:t xml:space="preserve">Conversation </w:t>
      </w:r>
      <w:r w:rsidR="001D53EA">
        <w:rPr>
          <w:rFonts w:ascii="Arial" w:hAnsi="Arial" w:cs="Arial"/>
          <w:i/>
          <w:sz w:val="22"/>
          <w:szCs w:val="22"/>
        </w:rPr>
        <w:t>Analysis</w:t>
      </w:r>
      <w:r w:rsidR="00B82D40" w:rsidRPr="009C77DA">
        <w:rPr>
          <w:rFonts w:ascii="Arial" w:hAnsi="Arial" w:cs="Arial"/>
          <w:i/>
          <w:sz w:val="22"/>
          <w:szCs w:val="22"/>
        </w:rPr>
        <w:t xml:space="preserve"> </w:t>
      </w:r>
      <w:r w:rsidR="00E650D7">
        <w:rPr>
          <w:rFonts w:ascii="Arial" w:hAnsi="Arial" w:cs="Arial"/>
          <w:i/>
          <w:sz w:val="22"/>
          <w:szCs w:val="22"/>
        </w:rPr>
        <w:t>Papers</w:t>
      </w:r>
      <w:r w:rsidRPr="009C77DA">
        <w:rPr>
          <w:rFonts w:ascii="Arial" w:hAnsi="Arial" w:cs="Arial"/>
          <w:i/>
          <w:sz w:val="22"/>
          <w:szCs w:val="22"/>
        </w:rPr>
        <w:t xml:space="preserve">:  </w:t>
      </w:r>
      <w:r w:rsidRPr="009C77DA">
        <w:rPr>
          <w:rFonts w:ascii="Arial" w:hAnsi="Arial" w:cs="Arial"/>
          <w:sz w:val="22"/>
          <w:szCs w:val="22"/>
        </w:rPr>
        <w:t xml:space="preserve">This assignment involves completing three short papers (approximately three double-spaced, typed pages) in which you apply the course concepts recently discussed in class.  In this paper, you have the option of applying these concepts to examples of talk taken from a movie, television, show, commercial, or private conversation.  </w:t>
      </w:r>
      <w:r w:rsidR="0036573D" w:rsidRPr="009C77DA">
        <w:rPr>
          <w:rFonts w:ascii="Arial" w:hAnsi="Arial" w:cs="Arial"/>
          <w:sz w:val="22"/>
          <w:szCs w:val="22"/>
        </w:rPr>
        <w:t xml:space="preserve">These mini-analysis papers will be the focus of our Conversation </w:t>
      </w:r>
      <w:r w:rsidR="001D53EA">
        <w:rPr>
          <w:rFonts w:ascii="Arial" w:hAnsi="Arial" w:cs="Arial"/>
          <w:sz w:val="22"/>
          <w:szCs w:val="22"/>
        </w:rPr>
        <w:t>Analysis</w:t>
      </w:r>
      <w:r w:rsidR="0036573D" w:rsidRPr="009C77DA">
        <w:rPr>
          <w:rFonts w:ascii="Arial" w:hAnsi="Arial" w:cs="Arial"/>
          <w:sz w:val="22"/>
          <w:szCs w:val="22"/>
        </w:rPr>
        <w:t xml:space="preserve"> </w:t>
      </w:r>
      <w:r w:rsidR="001D53EA">
        <w:rPr>
          <w:rFonts w:ascii="Arial" w:hAnsi="Arial" w:cs="Arial"/>
          <w:sz w:val="22"/>
          <w:szCs w:val="22"/>
        </w:rPr>
        <w:t xml:space="preserve">papers </w:t>
      </w:r>
      <w:r w:rsidR="0036573D" w:rsidRPr="009C77DA">
        <w:rPr>
          <w:rFonts w:ascii="Arial" w:hAnsi="Arial" w:cs="Arial"/>
          <w:sz w:val="22"/>
          <w:szCs w:val="22"/>
        </w:rPr>
        <w:t xml:space="preserve">and are </w:t>
      </w:r>
      <w:r w:rsidR="00BE6866" w:rsidRPr="009C77DA">
        <w:rPr>
          <w:rFonts w:ascii="Arial" w:hAnsi="Arial" w:cs="Arial"/>
          <w:sz w:val="22"/>
          <w:szCs w:val="22"/>
        </w:rPr>
        <w:t>intended</w:t>
      </w:r>
      <w:r w:rsidR="0036573D" w:rsidRPr="009C77DA">
        <w:rPr>
          <w:rFonts w:ascii="Arial" w:hAnsi="Arial" w:cs="Arial"/>
          <w:sz w:val="22"/>
          <w:szCs w:val="22"/>
        </w:rPr>
        <w:t xml:space="preserve"> to prepare</w:t>
      </w:r>
      <w:r w:rsidR="00BE6866" w:rsidRPr="009C77DA">
        <w:rPr>
          <w:rFonts w:ascii="Arial" w:hAnsi="Arial" w:cs="Arial"/>
          <w:sz w:val="22"/>
          <w:szCs w:val="22"/>
        </w:rPr>
        <w:t xml:space="preserve"> you</w:t>
      </w:r>
      <w:r w:rsidR="0036573D" w:rsidRPr="009C77DA">
        <w:rPr>
          <w:rFonts w:ascii="Arial" w:hAnsi="Arial" w:cs="Arial"/>
          <w:sz w:val="22"/>
          <w:szCs w:val="22"/>
        </w:rPr>
        <w:t xml:space="preserve"> for writing your major paper at the end of the semester.  Five Conversation </w:t>
      </w:r>
      <w:r w:rsidR="001D53EA">
        <w:rPr>
          <w:rFonts w:ascii="Arial" w:hAnsi="Arial" w:cs="Arial"/>
          <w:sz w:val="22"/>
          <w:szCs w:val="22"/>
        </w:rPr>
        <w:t>Analysis papers</w:t>
      </w:r>
      <w:r w:rsidR="0036573D" w:rsidRPr="009C77DA">
        <w:rPr>
          <w:rFonts w:ascii="Arial" w:hAnsi="Arial" w:cs="Arial"/>
          <w:sz w:val="22"/>
          <w:szCs w:val="22"/>
        </w:rPr>
        <w:t xml:space="preserve"> are scheduled, although you have the option of selecting any of three of the five days to hand in your </w:t>
      </w:r>
      <w:r w:rsidR="00BE6866" w:rsidRPr="009C77DA">
        <w:rPr>
          <w:rFonts w:ascii="Arial" w:hAnsi="Arial" w:cs="Arial"/>
          <w:sz w:val="22"/>
          <w:szCs w:val="22"/>
        </w:rPr>
        <w:t>paper</w:t>
      </w:r>
      <w:r w:rsidR="0036573D" w:rsidRPr="009C77DA">
        <w:rPr>
          <w:rFonts w:ascii="Arial" w:hAnsi="Arial" w:cs="Arial"/>
          <w:sz w:val="22"/>
          <w:szCs w:val="22"/>
        </w:rPr>
        <w:t xml:space="preserve">.  More information will be provided and posted on </w:t>
      </w:r>
      <w:r w:rsidR="00B82D40" w:rsidRPr="009C77DA">
        <w:rPr>
          <w:rFonts w:ascii="Arial" w:hAnsi="Arial" w:cs="Arial"/>
          <w:sz w:val="22"/>
          <w:szCs w:val="22"/>
        </w:rPr>
        <w:t>Moodle</w:t>
      </w:r>
      <w:r w:rsidR="0036573D" w:rsidRPr="009C77DA">
        <w:rPr>
          <w:rFonts w:ascii="Arial" w:hAnsi="Arial" w:cs="Arial"/>
          <w:sz w:val="22"/>
          <w:szCs w:val="22"/>
        </w:rPr>
        <w:t xml:space="preserve"> closer to the first Conversation </w:t>
      </w:r>
      <w:r w:rsidR="001D53EA">
        <w:rPr>
          <w:rFonts w:ascii="Arial" w:hAnsi="Arial" w:cs="Arial"/>
          <w:sz w:val="22"/>
          <w:szCs w:val="22"/>
        </w:rPr>
        <w:t>Analysis</w:t>
      </w:r>
      <w:r w:rsidR="0036573D" w:rsidRPr="009C77DA">
        <w:rPr>
          <w:rFonts w:ascii="Arial" w:hAnsi="Arial" w:cs="Arial"/>
          <w:sz w:val="22"/>
          <w:szCs w:val="22"/>
        </w:rPr>
        <w:t xml:space="preserve">.  Because you have five opportunities to turn in three papers, these papers will </w:t>
      </w:r>
      <w:r w:rsidR="0036573D" w:rsidRPr="009C77DA">
        <w:rPr>
          <w:rFonts w:ascii="Arial" w:hAnsi="Arial" w:cs="Arial"/>
          <w:b/>
          <w:sz w:val="22"/>
          <w:szCs w:val="22"/>
        </w:rPr>
        <w:t>NOT</w:t>
      </w:r>
      <w:r w:rsidR="0036573D" w:rsidRPr="009C77DA">
        <w:rPr>
          <w:rFonts w:ascii="Arial" w:hAnsi="Arial" w:cs="Arial"/>
          <w:sz w:val="22"/>
          <w:szCs w:val="22"/>
        </w:rPr>
        <w:t xml:space="preserve"> be accepted </w:t>
      </w:r>
      <w:r w:rsidR="001D53EA">
        <w:rPr>
          <w:rFonts w:ascii="Arial" w:hAnsi="Arial" w:cs="Arial"/>
          <w:sz w:val="22"/>
          <w:szCs w:val="22"/>
        </w:rPr>
        <w:t>after the due date</w:t>
      </w:r>
      <w:r w:rsidR="00234559" w:rsidRPr="009C77DA">
        <w:rPr>
          <w:rFonts w:ascii="Arial" w:hAnsi="Arial" w:cs="Arial"/>
          <w:sz w:val="22"/>
          <w:szCs w:val="22"/>
        </w:rPr>
        <w:t xml:space="preserve"> for any reason.  </w:t>
      </w:r>
      <w:r w:rsidR="00234559" w:rsidRPr="009C77DA">
        <w:rPr>
          <w:rFonts w:ascii="Arial" w:hAnsi="Arial" w:cs="Arial"/>
          <w:b/>
          <w:sz w:val="22"/>
          <w:szCs w:val="22"/>
        </w:rPr>
        <w:t>This is non-negotiable.</w:t>
      </w:r>
      <w:r w:rsidR="00E713F4" w:rsidRPr="009C77DA">
        <w:rPr>
          <w:rFonts w:ascii="Arial" w:hAnsi="Arial" w:cs="Arial"/>
          <w:b/>
          <w:sz w:val="22"/>
          <w:szCs w:val="22"/>
        </w:rPr>
        <w:t xml:space="preserve">  </w:t>
      </w:r>
    </w:p>
    <w:p w14:paraId="27E5F18D" w14:textId="77777777" w:rsidR="00B82D40" w:rsidRPr="009C77DA" w:rsidRDefault="00B82D40" w:rsidP="00671E18">
      <w:pPr>
        <w:rPr>
          <w:rFonts w:ascii="Arial" w:hAnsi="Arial" w:cs="Arial"/>
          <w:sz w:val="22"/>
          <w:szCs w:val="22"/>
        </w:rPr>
      </w:pPr>
    </w:p>
    <w:p w14:paraId="3B70885D" w14:textId="64D6B4C2" w:rsidR="0036573D" w:rsidRPr="009C77DA" w:rsidRDefault="0036573D" w:rsidP="00671E18">
      <w:pPr>
        <w:rPr>
          <w:rFonts w:ascii="Arial" w:hAnsi="Arial" w:cs="Arial"/>
          <w:sz w:val="22"/>
          <w:szCs w:val="22"/>
        </w:rPr>
      </w:pPr>
      <w:r w:rsidRPr="009C77DA">
        <w:rPr>
          <w:rFonts w:ascii="Arial" w:hAnsi="Arial" w:cs="Arial"/>
          <w:i/>
          <w:sz w:val="22"/>
          <w:szCs w:val="22"/>
        </w:rPr>
        <w:t xml:space="preserve">Analysis Paper:  </w:t>
      </w:r>
      <w:r w:rsidRPr="009C77DA">
        <w:rPr>
          <w:rFonts w:ascii="Arial" w:hAnsi="Arial" w:cs="Arial"/>
          <w:sz w:val="22"/>
          <w:szCs w:val="22"/>
        </w:rPr>
        <w:t>This</w:t>
      </w:r>
      <w:r w:rsidR="00E650D7">
        <w:rPr>
          <w:rFonts w:ascii="Arial" w:hAnsi="Arial" w:cs="Arial"/>
          <w:sz w:val="22"/>
          <w:szCs w:val="22"/>
        </w:rPr>
        <w:t xml:space="preserve"> </w:t>
      </w:r>
      <w:proofErr w:type="gramStart"/>
      <w:r w:rsidR="00E650D7">
        <w:rPr>
          <w:rFonts w:ascii="Arial" w:hAnsi="Arial" w:cs="Arial"/>
          <w:sz w:val="22"/>
          <w:szCs w:val="22"/>
        </w:rPr>
        <w:t xml:space="preserve">8-10 </w:t>
      </w:r>
      <w:r w:rsidR="00215A85" w:rsidRPr="009C77DA">
        <w:rPr>
          <w:rFonts w:ascii="Arial" w:hAnsi="Arial" w:cs="Arial"/>
          <w:sz w:val="22"/>
          <w:szCs w:val="22"/>
        </w:rPr>
        <w:t>page</w:t>
      </w:r>
      <w:proofErr w:type="gramEnd"/>
      <w:r w:rsidRPr="009C77DA">
        <w:rPr>
          <w:rFonts w:ascii="Arial" w:hAnsi="Arial" w:cs="Arial"/>
          <w:sz w:val="22"/>
          <w:szCs w:val="22"/>
        </w:rPr>
        <w:t xml:space="preserve"> paper will be due at the end of the semester and is used to synthesize the information you have learned throughout the semester.  You will be asked to transcribe a </w:t>
      </w:r>
      <w:r w:rsidR="00BE6866" w:rsidRPr="009C77DA">
        <w:rPr>
          <w:rFonts w:ascii="Arial" w:hAnsi="Arial" w:cs="Arial"/>
          <w:sz w:val="22"/>
          <w:szCs w:val="22"/>
        </w:rPr>
        <w:t>seven</w:t>
      </w:r>
      <w:r w:rsidRPr="009C77DA">
        <w:rPr>
          <w:rFonts w:ascii="Arial" w:hAnsi="Arial" w:cs="Arial"/>
          <w:sz w:val="22"/>
          <w:szCs w:val="22"/>
        </w:rPr>
        <w:t xml:space="preserve">-minute conversation (real life or mediated) between two individuals.  You will use the transcription symbols provided on Table 5.1 in your textbook to transcribe the </w:t>
      </w:r>
      <w:r w:rsidR="00BE6866" w:rsidRPr="009C77DA">
        <w:rPr>
          <w:rFonts w:ascii="Arial" w:hAnsi="Arial" w:cs="Arial"/>
          <w:sz w:val="22"/>
          <w:szCs w:val="22"/>
        </w:rPr>
        <w:t>conversation</w:t>
      </w:r>
      <w:r w:rsidRPr="009C77DA">
        <w:rPr>
          <w:rFonts w:ascii="Arial" w:hAnsi="Arial" w:cs="Arial"/>
          <w:sz w:val="22"/>
          <w:szCs w:val="22"/>
        </w:rPr>
        <w:t xml:space="preserve">.  You will need to hand in the transcribed </w:t>
      </w:r>
      <w:r w:rsidR="00BE6866" w:rsidRPr="009C77DA">
        <w:rPr>
          <w:rFonts w:ascii="Arial" w:hAnsi="Arial" w:cs="Arial"/>
          <w:sz w:val="22"/>
          <w:szCs w:val="22"/>
        </w:rPr>
        <w:t>conversation</w:t>
      </w:r>
      <w:r w:rsidRPr="009C77DA">
        <w:rPr>
          <w:rFonts w:ascii="Arial" w:hAnsi="Arial" w:cs="Arial"/>
          <w:sz w:val="22"/>
          <w:szCs w:val="22"/>
        </w:rPr>
        <w:t xml:space="preserve"> with the paper.  </w:t>
      </w:r>
      <w:r w:rsidR="00E851BA" w:rsidRPr="009C77DA">
        <w:rPr>
          <w:rFonts w:ascii="Arial" w:hAnsi="Arial" w:cs="Arial"/>
          <w:sz w:val="22"/>
          <w:szCs w:val="22"/>
        </w:rPr>
        <w:t xml:space="preserve">More information will be given and posted on </w:t>
      </w:r>
      <w:r w:rsidR="00B82D40" w:rsidRPr="009C77DA">
        <w:rPr>
          <w:rFonts w:ascii="Arial" w:hAnsi="Arial" w:cs="Arial"/>
          <w:sz w:val="22"/>
          <w:szCs w:val="22"/>
        </w:rPr>
        <w:t>Moodle</w:t>
      </w:r>
      <w:r w:rsidR="00E851BA" w:rsidRPr="009C77DA">
        <w:rPr>
          <w:rFonts w:ascii="Arial" w:hAnsi="Arial" w:cs="Arial"/>
          <w:sz w:val="22"/>
          <w:szCs w:val="22"/>
        </w:rPr>
        <w:t xml:space="preserve"> closer to the due date of the paper.  </w:t>
      </w:r>
      <w:r w:rsidR="00BE6866" w:rsidRPr="009C77DA">
        <w:rPr>
          <w:rFonts w:ascii="Arial" w:hAnsi="Arial" w:cs="Arial"/>
          <w:sz w:val="22"/>
          <w:szCs w:val="22"/>
        </w:rPr>
        <w:t>The final paper is worth 1</w:t>
      </w:r>
      <w:r w:rsidR="001D53EA">
        <w:rPr>
          <w:rFonts w:ascii="Arial" w:hAnsi="Arial" w:cs="Arial"/>
          <w:sz w:val="22"/>
          <w:szCs w:val="22"/>
        </w:rPr>
        <w:t>25</w:t>
      </w:r>
      <w:r w:rsidR="00BE6866" w:rsidRPr="009C77DA">
        <w:rPr>
          <w:rFonts w:ascii="Arial" w:hAnsi="Arial" w:cs="Arial"/>
          <w:sz w:val="22"/>
          <w:szCs w:val="22"/>
        </w:rPr>
        <w:t xml:space="preserve"> points.</w:t>
      </w:r>
    </w:p>
    <w:p w14:paraId="672C1EF7" w14:textId="77777777" w:rsidR="00BE6866" w:rsidRPr="009C77DA" w:rsidRDefault="00BE6866" w:rsidP="00671E18">
      <w:pPr>
        <w:rPr>
          <w:rFonts w:ascii="Arial" w:hAnsi="Arial" w:cs="Arial"/>
          <w:i/>
          <w:sz w:val="22"/>
          <w:szCs w:val="22"/>
        </w:rPr>
      </w:pPr>
    </w:p>
    <w:p w14:paraId="22ACD900" w14:textId="5380B317" w:rsidR="00671E18" w:rsidRPr="009C77DA" w:rsidRDefault="00671E18" w:rsidP="00671E18">
      <w:pPr>
        <w:rPr>
          <w:rFonts w:ascii="Arial" w:hAnsi="Arial" w:cs="Arial"/>
          <w:sz w:val="22"/>
          <w:szCs w:val="22"/>
        </w:rPr>
      </w:pPr>
      <w:r w:rsidRPr="009C77DA">
        <w:rPr>
          <w:rFonts w:ascii="Arial" w:hAnsi="Arial" w:cs="Arial"/>
          <w:i/>
          <w:sz w:val="22"/>
          <w:szCs w:val="22"/>
        </w:rPr>
        <w:t xml:space="preserve">Make up and late policy: </w:t>
      </w:r>
      <w:r w:rsidRPr="009C77DA">
        <w:rPr>
          <w:rFonts w:ascii="Arial" w:hAnsi="Arial" w:cs="Arial"/>
          <w:sz w:val="22"/>
          <w:szCs w:val="22"/>
        </w:rPr>
        <w:t xml:space="preserve">I understand that emergencies occur on days when assignments are due and in these </w:t>
      </w:r>
      <w:proofErr w:type="gramStart"/>
      <w:r w:rsidRPr="009C77DA">
        <w:rPr>
          <w:rFonts w:ascii="Arial" w:hAnsi="Arial" w:cs="Arial"/>
          <w:sz w:val="22"/>
          <w:szCs w:val="22"/>
        </w:rPr>
        <w:t>situations</w:t>
      </w:r>
      <w:proofErr w:type="gramEnd"/>
      <w:r w:rsidRPr="009C77DA">
        <w:rPr>
          <w:rFonts w:ascii="Arial" w:hAnsi="Arial" w:cs="Arial"/>
          <w:sz w:val="22"/>
          <w:szCs w:val="22"/>
        </w:rPr>
        <w:t xml:space="preserve"> you should contact me immediately.  </w:t>
      </w:r>
      <w:r w:rsidR="001D53EA">
        <w:rPr>
          <w:rFonts w:ascii="Arial" w:hAnsi="Arial" w:cs="Arial"/>
          <w:sz w:val="22"/>
          <w:szCs w:val="22"/>
        </w:rPr>
        <w:t>Email</w:t>
      </w:r>
      <w:r w:rsidRPr="009C77DA">
        <w:rPr>
          <w:rFonts w:ascii="Arial" w:hAnsi="Arial" w:cs="Arial"/>
          <w:sz w:val="22"/>
          <w:szCs w:val="22"/>
        </w:rPr>
        <w:t xml:space="preserve"> me and include your phone number so I can contact you and we can discuss the situation.  Be sure to do this immediately so we can make new arrangements for turning an assignment at a later time</w:t>
      </w:r>
      <w:r w:rsidR="00F73FA1">
        <w:rPr>
          <w:rFonts w:ascii="Arial" w:hAnsi="Arial" w:cs="Arial"/>
          <w:sz w:val="22"/>
          <w:szCs w:val="22"/>
        </w:rPr>
        <w:t xml:space="preserve"> (presentation and final paper only)</w:t>
      </w:r>
      <w:r w:rsidRPr="009C77DA">
        <w:rPr>
          <w:rFonts w:ascii="Arial" w:hAnsi="Arial" w:cs="Arial"/>
          <w:sz w:val="22"/>
          <w:szCs w:val="22"/>
        </w:rPr>
        <w:t xml:space="preserve">.  Additionally, you should be able to present valid documentation (doctor’s note, etc.) the next time you are in class.  If you are able to present a valid university excuse, your grade will not suffer.  However, you will not be able to turn in an assignment late without a valid university excuse.  </w:t>
      </w:r>
    </w:p>
    <w:p w14:paraId="5C0DA4B9" w14:textId="77777777" w:rsidR="00671E18" w:rsidRPr="009C77DA" w:rsidRDefault="00671E18" w:rsidP="00671E18">
      <w:pPr>
        <w:ind w:firstLine="720"/>
        <w:rPr>
          <w:rFonts w:ascii="Arial" w:hAnsi="Arial" w:cs="Arial"/>
          <w:i/>
          <w:sz w:val="22"/>
          <w:szCs w:val="22"/>
        </w:rPr>
      </w:pPr>
      <w:r w:rsidRPr="009C77DA">
        <w:rPr>
          <w:rFonts w:ascii="Arial" w:hAnsi="Arial" w:cs="Arial"/>
          <w:sz w:val="22"/>
          <w:szCs w:val="22"/>
        </w:rPr>
        <w:t>Students cannot make up pop quizzes or other in-class assignments regardless of the reason for the absence</w:t>
      </w:r>
      <w:r w:rsidR="00AA3F48" w:rsidRPr="009C77DA">
        <w:rPr>
          <w:rFonts w:ascii="Arial" w:hAnsi="Arial" w:cs="Arial"/>
          <w:sz w:val="22"/>
          <w:szCs w:val="22"/>
        </w:rPr>
        <w:t xml:space="preserve">, including excused absences.  </w:t>
      </w:r>
      <w:r w:rsidR="00F73FA1">
        <w:rPr>
          <w:rFonts w:ascii="Arial" w:hAnsi="Arial" w:cs="Arial"/>
          <w:sz w:val="22"/>
          <w:szCs w:val="22"/>
        </w:rPr>
        <w:t xml:space="preserve">Again, the two lowest quiz grades will be dropped.  </w:t>
      </w:r>
    </w:p>
    <w:p w14:paraId="34EEB772" w14:textId="77777777" w:rsidR="00671E18" w:rsidRPr="009C77DA" w:rsidRDefault="00671E18" w:rsidP="00671E18">
      <w:pPr>
        <w:ind w:firstLine="720"/>
        <w:rPr>
          <w:rFonts w:ascii="Arial" w:hAnsi="Arial" w:cs="Arial"/>
          <w:sz w:val="22"/>
          <w:szCs w:val="22"/>
        </w:rPr>
      </w:pPr>
    </w:p>
    <w:p w14:paraId="4500526D" w14:textId="77777777" w:rsidR="00671E18" w:rsidRPr="009C77DA" w:rsidRDefault="00671E18" w:rsidP="00671E18">
      <w:pPr>
        <w:rPr>
          <w:rFonts w:ascii="Arial" w:hAnsi="Arial" w:cs="Arial"/>
          <w:b/>
          <w:sz w:val="22"/>
          <w:szCs w:val="22"/>
          <w:u w:val="single"/>
        </w:rPr>
      </w:pPr>
      <w:r w:rsidRPr="009C77DA">
        <w:rPr>
          <w:rFonts w:ascii="Arial" w:hAnsi="Arial" w:cs="Arial"/>
          <w:b/>
          <w:sz w:val="22"/>
          <w:szCs w:val="22"/>
          <w:u w:val="single"/>
        </w:rPr>
        <w:t>Disabilities:</w:t>
      </w:r>
    </w:p>
    <w:p w14:paraId="3866FA69" w14:textId="77777777" w:rsidR="00671E18" w:rsidRPr="009C77DA" w:rsidRDefault="00671E18" w:rsidP="00671E18">
      <w:pPr>
        <w:rPr>
          <w:rFonts w:ascii="Arial" w:hAnsi="Arial" w:cs="Arial"/>
          <w:sz w:val="22"/>
          <w:szCs w:val="22"/>
        </w:rPr>
      </w:pPr>
      <w:r w:rsidRPr="009C77DA">
        <w:rPr>
          <w:rFonts w:ascii="Arial" w:hAnsi="Arial" w:cs="Arial"/>
          <w:sz w:val="22"/>
          <w:szCs w:val="22"/>
        </w:rPr>
        <w:tab/>
        <w:t>The Americans with Disabilities Act and Rehabilitations Act of 1973:  If you have a disability that may have some impact on your work in this class and for which you may require accommodations, please see a coordinator in the Office of Dis</w:t>
      </w:r>
      <w:r w:rsidR="002F4880" w:rsidRPr="009C77DA">
        <w:rPr>
          <w:rFonts w:ascii="Arial" w:hAnsi="Arial" w:cs="Arial"/>
          <w:sz w:val="22"/>
          <w:szCs w:val="22"/>
        </w:rPr>
        <w:t xml:space="preserve">ability Affairs (112 </w:t>
      </w:r>
      <w:proofErr w:type="spellStart"/>
      <w:r w:rsidR="002F4880" w:rsidRPr="009C77DA">
        <w:rPr>
          <w:rFonts w:ascii="Arial" w:hAnsi="Arial" w:cs="Arial"/>
          <w:sz w:val="22"/>
          <w:szCs w:val="22"/>
        </w:rPr>
        <w:t>Joh</w:t>
      </w:r>
      <w:r w:rsidRPr="009C77DA">
        <w:rPr>
          <w:rFonts w:ascii="Arial" w:hAnsi="Arial" w:cs="Arial"/>
          <w:sz w:val="22"/>
          <w:szCs w:val="22"/>
        </w:rPr>
        <w:t>ston</w:t>
      </w:r>
      <w:proofErr w:type="spellEnd"/>
      <w:r w:rsidRPr="009C77DA">
        <w:rPr>
          <w:rFonts w:ascii="Arial" w:hAnsi="Arial" w:cs="Arial"/>
          <w:sz w:val="22"/>
          <w:szCs w:val="22"/>
        </w:rPr>
        <w:t xml:space="preserve"> Hall) so that such accommodations may be arranged.  After you receive the accommodations letters, </w:t>
      </w:r>
      <w:r w:rsidRPr="009C77DA">
        <w:rPr>
          <w:rFonts w:ascii="Arial" w:hAnsi="Arial" w:cs="Arial"/>
          <w:b/>
          <w:sz w:val="22"/>
          <w:szCs w:val="22"/>
        </w:rPr>
        <w:t>please meet with me as soon as possible to discuss the provisions of these accommodations.</w:t>
      </w:r>
    </w:p>
    <w:p w14:paraId="61A16DAD" w14:textId="77777777" w:rsidR="002607B4" w:rsidRPr="009C77DA" w:rsidRDefault="002607B4" w:rsidP="00671E18">
      <w:pPr>
        <w:rPr>
          <w:rFonts w:ascii="Arial" w:hAnsi="Arial" w:cs="Arial"/>
          <w:b/>
          <w:sz w:val="22"/>
          <w:szCs w:val="22"/>
          <w:u w:val="single"/>
        </w:rPr>
      </w:pPr>
    </w:p>
    <w:p w14:paraId="08F97665" w14:textId="77777777" w:rsidR="00671E18" w:rsidRPr="009C77DA" w:rsidRDefault="00671E18" w:rsidP="00671E18">
      <w:pPr>
        <w:rPr>
          <w:rFonts w:ascii="Arial" w:hAnsi="Arial" w:cs="Arial"/>
          <w:b/>
          <w:sz w:val="22"/>
          <w:szCs w:val="22"/>
          <w:u w:val="single"/>
        </w:rPr>
      </w:pPr>
      <w:r w:rsidRPr="009C77DA">
        <w:rPr>
          <w:rFonts w:ascii="Arial" w:hAnsi="Arial" w:cs="Arial"/>
          <w:b/>
          <w:sz w:val="22"/>
          <w:szCs w:val="22"/>
          <w:u w:val="single"/>
        </w:rPr>
        <w:t>Grading:</w:t>
      </w:r>
    </w:p>
    <w:p w14:paraId="653FAD6C" w14:textId="77777777" w:rsidR="00671E18" w:rsidRPr="009C77DA" w:rsidRDefault="00671E18" w:rsidP="00671E18">
      <w:pPr>
        <w:rPr>
          <w:rFonts w:ascii="Arial" w:hAnsi="Arial" w:cs="Arial"/>
          <w:sz w:val="22"/>
          <w:szCs w:val="22"/>
        </w:rPr>
      </w:pPr>
      <w:r w:rsidRPr="009C77DA">
        <w:rPr>
          <w:rFonts w:ascii="Arial" w:hAnsi="Arial" w:cs="Arial"/>
          <w:sz w:val="22"/>
          <w:szCs w:val="22"/>
        </w:rPr>
        <w:t>A total of 500 points are available in this class.  The following will explain the breakdown of the final grade:</w:t>
      </w:r>
    </w:p>
    <w:p w14:paraId="56ECF2EE" w14:textId="77777777" w:rsidR="00671E18" w:rsidRPr="009C77DA" w:rsidRDefault="00671E18" w:rsidP="00671E18">
      <w:pPr>
        <w:rPr>
          <w:rFonts w:ascii="Arial" w:hAnsi="Arial" w:cs="Arial"/>
          <w:sz w:val="22"/>
          <w:szCs w:val="22"/>
        </w:rPr>
      </w:pPr>
    </w:p>
    <w:p w14:paraId="5B308779" w14:textId="1FC90F67" w:rsidR="002607B4" w:rsidRPr="009C77DA" w:rsidRDefault="002607B4" w:rsidP="002607B4">
      <w:pPr>
        <w:numPr>
          <w:ilvl w:val="0"/>
          <w:numId w:val="4"/>
        </w:numPr>
        <w:rPr>
          <w:rFonts w:ascii="Arial" w:hAnsi="Arial" w:cs="Arial"/>
          <w:sz w:val="22"/>
          <w:szCs w:val="22"/>
        </w:rPr>
      </w:pPr>
      <w:r w:rsidRPr="009C77DA">
        <w:rPr>
          <w:rFonts w:ascii="Arial" w:hAnsi="Arial" w:cs="Arial"/>
          <w:sz w:val="22"/>
          <w:szCs w:val="22"/>
        </w:rPr>
        <w:t xml:space="preserve">Conversation </w:t>
      </w:r>
      <w:r w:rsidR="00EE2047">
        <w:rPr>
          <w:rFonts w:ascii="Arial" w:hAnsi="Arial" w:cs="Arial"/>
          <w:sz w:val="22"/>
          <w:szCs w:val="22"/>
        </w:rPr>
        <w:t>Analysis Papers</w:t>
      </w:r>
      <w:bookmarkStart w:id="0" w:name="_GoBack"/>
      <w:bookmarkEnd w:id="0"/>
      <w:r w:rsidRPr="009C77DA">
        <w:rPr>
          <w:rFonts w:ascii="Arial" w:hAnsi="Arial" w:cs="Arial"/>
          <w:sz w:val="22"/>
          <w:szCs w:val="22"/>
        </w:rPr>
        <w:t>:</w:t>
      </w:r>
      <w:r w:rsidRPr="009C77DA">
        <w:rPr>
          <w:rFonts w:ascii="Arial" w:hAnsi="Arial" w:cs="Arial"/>
          <w:sz w:val="22"/>
          <w:szCs w:val="22"/>
        </w:rPr>
        <w:tab/>
      </w:r>
      <w:r w:rsidRPr="009C77DA">
        <w:rPr>
          <w:rFonts w:ascii="Arial" w:hAnsi="Arial" w:cs="Arial"/>
          <w:sz w:val="22"/>
          <w:szCs w:val="22"/>
        </w:rPr>
        <w:tab/>
      </w:r>
      <w:r w:rsidR="00210427">
        <w:rPr>
          <w:rFonts w:ascii="Arial" w:hAnsi="Arial" w:cs="Arial"/>
          <w:sz w:val="22"/>
          <w:szCs w:val="22"/>
        </w:rPr>
        <w:t>75</w:t>
      </w:r>
      <w:r w:rsidRPr="009C77DA">
        <w:rPr>
          <w:rFonts w:ascii="Arial" w:hAnsi="Arial" w:cs="Arial"/>
          <w:sz w:val="22"/>
          <w:szCs w:val="22"/>
        </w:rPr>
        <w:t xml:space="preserve"> points</w:t>
      </w:r>
    </w:p>
    <w:p w14:paraId="3927FB98" w14:textId="27D7F323" w:rsidR="00343141" w:rsidRDefault="00210427" w:rsidP="00210427">
      <w:pPr>
        <w:ind w:left="5040" w:firstLine="720"/>
        <w:rPr>
          <w:rFonts w:ascii="Arial" w:hAnsi="Arial" w:cs="Arial"/>
          <w:sz w:val="22"/>
          <w:szCs w:val="22"/>
        </w:rPr>
      </w:pPr>
      <w:r>
        <w:rPr>
          <w:rFonts w:ascii="Arial" w:hAnsi="Arial" w:cs="Arial"/>
          <w:sz w:val="22"/>
          <w:szCs w:val="22"/>
        </w:rPr>
        <w:t>3</w:t>
      </w:r>
      <w:r w:rsidR="00343141">
        <w:rPr>
          <w:rFonts w:ascii="Arial" w:hAnsi="Arial" w:cs="Arial"/>
          <w:sz w:val="22"/>
          <w:szCs w:val="22"/>
        </w:rPr>
        <w:t xml:space="preserve"> @ </w:t>
      </w:r>
      <w:r>
        <w:rPr>
          <w:rFonts w:ascii="Arial" w:hAnsi="Arial" w:cs="Arial"/>
          <w:sz w:val="22"/>
          <w:szCs w:val="22"/>
        </w:rPr>
        <w:t>2</w:t>
      </w:r>
      <w:r w:rsidR="00343141">
        <w:rPr>
          <w:rFonts w:ascii="Arial" w:hAnsi="Arial" w:cs="Arial"/>
          <w:sz w:val="22"/>
          <w:szCs w:val="22"/>
        </w:rPr>
        <w:t>5 Points</w:t>
      </w:r>
    </w:p>
    <w:p w14:paraId="5406D8BE" w14:textId="07AB1233" w:rsidR="006027EC" w:rsidRDefault="001D53EA" w:rsidP="002607B4">
      <w:pPr>
        <w:ind w:firstLine="360"/>
        <w:rPr>
          <w:rFonts w:ascii="Arial" w:hAnsi="Arial" w:cs="Arial"/>
          <w:sz w:val="22"/>
          <w:szCs w:val="22"/>
        </w:rPr>
      </w:pPr>
      <w:r>
        <w:rPr>
          <w:rFonts w:ascii="Arial" w:hAnsi="Arial" w:cs="Arial"/>
          <w:sz w:val="22"/>
          <w:szCs w:val="22"/>
        </w:rPr>
        <w:t>2</w:t>
      </w:r>
      <w:r w:rsidR="009876CB" w:rsidRPr="009C77DA">
        <w:rPr>
          <w:rFonts w:ascii="Arial" w:hAnsi="Arial" w:cs="Arial"/>
          <w:sz w:val="22"/>
          <w:szCs w:val="22"/>
        </w:rPr>
        <w:t>.</w:t>
      </w:r>
      <w:r w:rsidR="00A01358">
        <w:rPr>
          <w:rFonts w:ascii="Arial" w:hAnsi="Arial" w:cs="Arial"/>
          <w:sz w:val="22"/>
          <w:szCs w:val="22"/>
        </w:rPr>
        <w:t xml:space="preserve">  Quizzes</w:t>
      </w:r>
      <w:r w:rsidR="00E650D7">
        <w:rPr>
          <w:rFonts w:ascii="Arial" w:hAnsi="Arial" w:cs="Arial"/>
          <w:sz w:val="22"/>
          <w:szCs w:val="22"/>
        </w:rPr>
        <w:tab/>
      </w:r>
      <w:r w:rsidR="00E650D7">
        <w:rPr>
          <w:rFonts w:ascii="Arial" w:hAnsi="Arial" w:cs="Arial"/>
          <w:sz w:val="22"/>
          <w:szCs w:val="22"/>
        </w:rPr>
        <w:tab/>
      </w:r>
      <w:r w:rsidR="00E650D7">
        <w:rPr>
          <w:rFonts w:ascii="Arial" w:hAnsi="Arial" w:cs="Arial"/>
          <w:sz w:val="22"/>
          <w:szCs w:val="22"/>
        </w:rPr>
        <w:tab/>
      </w:r>
      <w:r w:rsidR="00E650D7">
        <w:rPr>
          <w:rFonts w:ascii="Arial" w:hAnsi="Arial" w:cs="Arial"/>
          <w:sz w:val="22"/>
          <w:szCs w:val="22"/>
        </w:rPr>
        <w:tab/>
      </w:r>
      <w:r w:rsidR="00E650D7">
        <w:rPr>
          <w:rFonts w:ascii="Arial" w:hAnsi="Arial" w:cs="Arial"/>
          <w:sz w:val="22"/>
          <w:szCs w:val="22"/>
        </w:rPr>
        <w:tab/>
        <w:t>50 Points</w:t>
      </w:r>
    </w:p>
    <w:p w14:paraId="22973DD7" w14:textId="1F2C1675" w:rsidR="00210427" w:rsidRDefault="00210427" w:rsidP="002607B4">
      <w:pPr>
        <w:ind w:firstLine="360"/>
        <w:rPr>
          <w:rFonts w:ascii="Arial" w:hAnsi="Arial" w:cs="Arial"/>
          <w:sz w:val="22"/>
          <w:szCs w:val="22"/>
        </w:rPr>
      </w:pPr>
      <w:r>
        <w:rPr>
          <w:rFonts w:ascii="Arial" w:hAnsi="Arial" w:cs="Arial"/>
          <w:sz w:val="22"/>
          <w:szCs w:val="22"/>
        </w:rPr>
        <w:t>3.  Assignments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 Points</w:t>
      </w:r>
    </w:p>
    <w:p w14:paraId="25B5E1DE" w14:textId="2F6F5CAE" w:rsidR="002607B4" w:rsidRPr="009C77DA" w:rsidRDefault="00E650D7" w:rsidP="002607B4">
      <w:pPr>
        <w:ind w:firstLine="360"/>
        <w:rPr>
          <w:rFonts w:ascii="Arial" w:hAnsi="Arial" w:cs="Arial"/>
          <w:sz w:val="22"/>
          <w:szCs w:val="22"/>
        </w:rPr>
      </w:pPr>
      <w:r>
        <w:rPr>
          <w:rFonts w:ascii="Arial" w:hAnsi="Arial" w:cs="Arial"/>
          <w:sz w:val="22"/>
          <w:szCs w:val="22"/>
        </w:rPr>
        <w:lastRenderedPageBreak/>
        <w:t>6</w:t>
      </w:r>
      <w:r w:rsidR="002607B4" w:rsidRPr="009C77DA">
        <w:rPr>
          <w:rFonts w:ascii="Arial" w:hAnsi="Arial" w:cs="Arial"/>
          <w:sz w:val="22"/>
          <w:szCs w:val="22"/>
        </w:rPr>
        <w:t>.  Mid-term exam:</w:t>
      </w:r>
      <w:r w:rsidR="002607B4" w:rsidRPr="009C77DA">
        <w:rPr>
          <w:rFonts w:ascii="Arial" w:hAnsi="Arial" w:cs="Arial"/>
          <w:sz w:val="22"/>
          <w:szCs w:val="22"/>
        </w:rPr>
        <w:tab/>
      </w:r>
      <w:r w:rsidR="002607B4" w:rsidRPr="009C77DA">
        <w:rPr>
          <w:rFonts w:ascii="Arial" w:hAnsi="Arial" w:cs="Arial"/>
          <w:sz w:val="22"/>
          <w:szCs w:val="22"/>
        </w:rPr>
        <w:tab/>
      </w:r>
      <w:r w:rsidR="002607B4" w:rsidRPr="009C77DA">
        <w:rPr>
          <w:rFonts w:ascii="Arial" w:hAnsi="Arial" w:cs="Arial"/>
          <w:sz w:val="22"/>
          <w:szCs w:val="22"/>
        </w:rPr>
        <w:tab/>
      </w:r>
      <w:r w:rsidR="002607B4" w:rsidRPr="009C77DA">
        <w:rPr>
          <w:rFonts w:ascii="Arial" w:hAnsi="Arial" w:cs="Arial"/>
          <w:sz w:val="22"/>
          <w:szCs w:val="22"/>
        </w:rPr>
        <w:tab/>
        <w:t xml:space="preserve">100 </w:t>
      </w:r>
      <w:r w:rsidR="00343141">
        <w:rPr>
          <w:rFonts w:ascii="Arial" w:hAnsi="Arial" w:cs="Arial"/>
          <w:sz w:val="22"/>
          <w:szCs w:val="22"/>
        </w:rPr>
        <w:t>P</w:t>
      </w:r>
      <w:r w:rsidR="002607B4" w:rsidRPr="009C77DA">
        <w:rPr>
          <w:rFonts w:ascii="Arial" w:hAnsi="Arial" w:cs="Arial"/>
          <w:sz w:val="22"/>
          <w:szCs w:val="22"/>
        </w:rPr>
        <w:t>oints</w:t>
      </w:r>
    </w:p>
    <w:p w14:paraId="4DA6CA41" w14:textId="54B147F3" w:rsidR="00E851BA" w:rsidRPr="009C77DA" w:rsidRDefault="00E650D7" w:rsidP="002607B4">
      <w:pPr>
        <w:ind w:firstLine="360"/>
        <w:rPr>
          <w:rFonts w:ascii="Arial" w:hAnsi="Arial" w:cs="Arial"/>
          <w:sz w:val="22"/>
          <w:szCs w:val="22"/>
        </w:rPr>
      </w:pPr>
      <w:r>
        <w:rPr>
          <w:rFonts w:ascii="Arial" w:hAnsi="Arial" w:cs="Arial"/>
          <w:sz w:val="22"/>
          <w:szCs w:val="22"/>
        </w:rPr>
        <w:t>7</w:t>
      </w:r>
      <w:r w:rsidR="002607B4" w:rsidRPr="009C77DA">
        <w:rPr>
          <w:rFonts w:ascii="Arial" w:hAnsi="Arial" w:cs="Arial"/>
          <w:sz w:val="22"/>
          <w:szCs w:val="22"/>
        </w:rPr>
        <w:t xml:space="preserve">.  Final exam:  </w:t>
      </w:r>
      <w:r w:rsidR="002607B4" w:rsidRPr="009C77DA">
        <w:rPr>
          <w:rFonts w:ascii="Arial" w:hAnsi="Arial" w:cs="Arial"/>
          <w:sz w:val="22"/>
          <w:szCs w:val="22"/>
        </w:rPr>
        <w:tab/>
      </w:r>
      <w:r w:rsidR="002607B4" w:rsidRPr="009C77DA">
        <w:rPr>
          <w:rFonts w:ascii="Arial" w:hAnsi="Arial" w:cs="Arial"/>
          <w:sz w:val="22"/>
          <w:szCs w:val="22"/>
        </w:rPr>
        <w:tab/>
      </w:r>
      <w:r w:rsidR="002607B4" w:rsidRPr="009C77DA">
        <w:rPr>
          <w:rFonts w:ascii="Arial" w:hAnsi="Arial" w:cs="Arial"/>
          <w:sz w:val="22"/>
          <w:szCs w:val="22"/>
        </w:rPr>
        <w:tab/>
      </w:r>
      <w:r w:rsidR="002607B4" w:rsidRPr="009C77DA">
        <w:rPr>
          <w:rFonts w:ascii="Arial" w:hAnsi="Arial" w:cs="Arial"/>
          <w:sz w:val="22"/>
          <w:szCs w:val="22"/>
        </w:rPr>
        <w:tab/>
      </w:r>
      <w:r w:rsidR="002607B4" w:rsidRPr="009C77DA">
        <w:rPr>
          <w:rFonts w:ascii="Arial" w:hAnsi="Arial" w:cs="Arial"/>
          <w:sz w:val="22"/>
          <w:szCs w:val="22"/>
        </w:rPr>
        <w:tab/>
        <w:t xml:space="preserve">100 </w:t>
      </w:r>
      <w:r w:rsidR="00343141">
        <w:rPr>
          <w:rFonts w:ascii="Arial" w:hAnsi="Arial" w:cs="Arial"/>
          <w:sz w:val="22"/>
          <w:szCs w:val="22"/>
        </w:rPr>
        <w:t>P</w:t>
      </w:r>
      <w:r w:rsidR="002607B4" w:rsidRPr="009C77DA">
        <w:rPr>
          <w:rFonts w:ascii="Arial" w:hAnsi="Arial" w:cs="Arial"/>
          <w:sz w:val="22"/>
          <w:szCs w:val="22"/>
        </w:rPr>
        <w:t>oints</w:t>
      </w:r>
    </w:p>
    <w:p w14:paraId="12A9F9D4" w14:textId="297657DC" w:rsidR="002607B4" w:rsidRPr="009C77DA" w:rsidRDefault="00E650D7" w:rsidP="00E851BA">
      <w:pPr>
        <w:ind w:firstLine="360"/>
        <w:rPr>
          <w:rFonts w:ascii="Arial" w:hAnsi="Arial" w:cs="Arial"/>
          <w:sz w:val="22"/>
          <w:szCs w:val="22"/>
        </w:rPr>
      </w:pPr>
      <w:r>
        <w:rPr>
          <w:rFonts w:ascii="Arial" w:hAnsi="Arial" w:cs="Arial"/>
          <w:sz w:val="22"/>
          <w:szCs w:val="22"/>
        </w:rPr>
        <w:t>8</w:t>
      </w:r>
      <w:r w:rsidR="00343141">
        <w:rPr>
          <w:rFonts w:ascii="Arial" w:hAnsi="Arial" w:cs="Arial"/>
          <w:sz w:val="22"/>
          <w:szCs w:val="22"/>
        </w:rPr>
        <w:t xml:space="preserve">.  Analysis Paper:  </w:t>
      </w:r>
      <w:r w:rsidR="00343141">
        <w:rPr>
          <w:rFonts w:ascii="Arial" w:hAnsi="Arial" w:cs="Arial"/>
          <w:sz w:val="22"/>
          <w:szCs w:val="22"/>
        </w:rPr>
        <w:tab/>
      </w:r>
      <w:r w:rsidR="00343141">
        <w:rPr>
          <w:rFonts w:ascii="Arial" w:hAnsi="Arial" w:cs="Arial"/>
          <w:sz w:val="22"/>
          <w:szCs w:val="22"/>
        </w:rPr>
        <w:tab/>
      </w:r>
      <w:r w:rsidR="00343141">
        <w:rPr>
          <w:rFonts w:ascii="Arial" w:hAnsi="Arial" w:cs="Arial"/>
          <w:sz w:val="22"/>
          <w:szCs w:val="22"/>
        </w:rPr>
        <w:tab/>
      </w:r>
      <w:r w:rsidR="00343141">
        <w:rPr>
          <w:rFonts w:ascii="Arial" w:hAnsi="Arial" w:cs="Arial"/>
          <w:sz w:val="22"/>
          <w:szCs w:val="22"/>
        </w:rPr>
        <w:tab/>
        <w:t>125 Points</w:t>
      </w:r>
    </w:p>
    <w:p w14:paraId="1DE2082B" w14:textId="77777777" w:rsidR="002607B4" w:rsidRPr="009C77DA" w:rsidRDefault="002607B4" w:rsidP="00E851BA">
      <w:pPr>
        <w:ind w:firstLine="360"/>
        <w:rPr>
          <w:rFonts w:ascii="Arial" w:hAnsi="Arial" w:cs="Arial"/>
          <w:sz w:val="22"/>
          <w:szCs w:val="22"/>
        </w:rPr>
      </w:pPr>
    </w:p>
    <w:p w14:paraId="03601E69" w14:textId="77777777" w:rsidR="002607B4" w:rsidRPr="009C77DA" w:rsidRDefault="002607B4" w:rsidP="00E851BA">
      <w:pPr>
        <w:ind w:firstLine="360"/>
        <w:rPr>
          <w:rFonts w:ascii="Arial" w:hAnsi="Arial" w:cs="Arial"/>
          <w:sz w:val="22"/>
          <w:szCs w:val="22"/>
        </w:rPr>
      </w:pPr>
    </w:p>
    <w:p w14:paraId="2A1AD73F" w14:textId="77777777" w:rsidR="00671E18" w:rsidRDefault="00671E18" w:rsidP="006936DE">
      <w:pPr>
        <w:rPr>
          <w:rFonts w:ascii="Arial" w:hAnsi="Arial" w:cs="Arial"/>
        </w:rPr>
      </w:pPr>
    </w:p>
    <w:p w14:paraId="111D2271" w14:textId="32264EFB" w:rsidR="00E650D7" w:rsidRPr="000118B6" w:rsidRDefault="00E650D7" w:rsidP="00E650D7">
      <w:pPr>
        <w:rPr>
          <w:rFonts w:ascii="Arial" w:hAnsi="Arial" w:cs="Arial"/>
          <w:b/>
        </w:rPr>
      </w:pPr>
      <w:r>
        <w:rPr>
          <w:rFonts w:ascii="Arial" w:hAnsi="Arial" w:cs="Arial"/>
          <w:b/>
        </w:rPr>
        <w:t>I do NOT round up grades.</w:t>
      </w:r>
      <w:r w:rsidRPr="000118B6">
        <w:rPr>
          <w:rFonts w:ascii="Arial" w:hAnsi="Arial" w:cs="Arial"/>
          <w:b/>
        </w:rPr>
        <w:t xml:space="preserve">  </w:t>
      </w:r>
    </w:p>
    <w:p w14:paraId="25BF0FC9" w14:textId="77777777" w:rsidR="00E650D7" w:rsidRPr="00E650D7" w:rsidRDefault="00E650D7" w:rsidP="00E650D7">
      <w:pPr>
        <w:rPr>
          <w:rFonts w:ascii="Arial" w:hAnsi="Arial" w:cs="Arial"/>
          <w:sz w:val="20"/>
          <w:szCs w:val="20"/>
        </w:rPr>
      </w:pPr>
      <w:r w:rsidRPr="00E650D7">
        <w:rPr>
          <w:rFonts w:ascii="Arial" w:hAnsi="Arial" w:cs="Arial"/>
          <w:sz w:val="20"/>
          <w:szCs w:val="20"/>
        </w:rPr>
        <w:t>Plus/Minus Grading scale (based on final percentages):</w:t>
      </w:r>
    </w:p>
    <w:p w14:paraId="2DCD577B" w14:textId="77777777" w:rsidR="00E650D7" w:rsidRPr="00E650D7" w:rsidRDefault="00E650D7" w:rsidP="00E650D7">
      <w:pPr>
        <w:rPr>
          <w:rFonts w:ascii="Arial" w:hAnsi="Arial" w:cs="Arial"/>
          <w:sz w:val="20"/>
          <w:szCs w:val="20"/>
        </w:rPr>
      </w:pPr>
    </w:p>
    <w:p w14:paraId="39A1CBC5" w14:textId="4D5E3EE5" w:rsidR="00E650D7" w:rsidRPr="00E650D7" w:rsidRDefault="00E650D7" w:rsidP="00E650D7">
      <w:pPr>
        <w:rPr>
          <w:rFonts w:ascii="Arial" w:hAnsi="Arial" w:cs="Arial"/>
          <w:sz w:val="20"/>
          <w:szCs w:val="20"/>
        </w:rPr>
      </w:pPr>
      <w:r w:rsidRPr="00E650D7">
        <w:rPr>
          <w:rFonts w:ascii="Arial" w:hAnsi="Arial" w:cs="Arial"/>
          <w:sz w:val="20"/>
          <w:szCs w:val="20"/>
        </w:rPr>
        <w:t xml:space="preserve">485-500—A+ </w:t>
      </w:r>
      <w:r w:rsidRPr="00E650D7">
        <w:rPr>
          <w:rFonts w:ascii="Arial" w:hAnsi="Arial" w:cs="Arial"/>
          <w:sz w:val="20"/>
          <w:szCs w:val="20"/>
        </w:rPr>
        <w:tab/>
      </w:r>
      <w:r w:rsidR="00876A3C">
        <w:rPr>
          <w:rFonts w:ascii="Arial" w:hAnsi="Arial" w:cs="Arial"/>
          <w:sz w:val="20"/>
          <w:szCs w:val="20"/>
        </w:rPr>
        <w:tab/>
      </w:r>
      <w:r w:rsidRPr="00E650D7">
        <w:rPr>
          <w:rFonts w:ascii="Arial" w:hAnsi="Arial" w:cs="Arial"/>
          <w:sz w:val="20"/>
          <w:szCs w:val="20"/>
        </w:rPr>
        <w:t>(97-100%)</w:t>
      </w:r>
    </w:p>
    <w:p w14:paraId="0F13265A" w14:textId="77777777" w:rsidR="00E650D7" w:rsidRPr="00E650D7" w:rsidRDefault="00E650D7" w:rsidP="00E650D7">
      <w:pPr>
        <w:rPr>
          <w:rFonts w:ascii="Arial" w:hAnsi="Arial" w:cs="Arial"/>
          <w:sz w:val="20"/>
          <w:szCs w:val="20"/>
        </w:rPr>
      </w:pPr>
      <w:r w:rsidRPr="00E650D7">
        <w:rPr>
          <w:rFonts w:ascii="Arial" w:hAnsi="Arial" w:cs="Arial"/>
          <w:sz w:val="20"/>
          <w:szCs w:val="20"/>
        </w:rPr>
        <w:t>465-484—A</w:t>
      </w:r>
      <w:r w:rsidRPr="00E650D7">
        <w:rPr>
          <w:rFonts w:ascii="Arial" w:hAnsi="Arial" w:cs="Arial"/>
          <w:sz w:val="20"/>
          <w:szCs w:val="20"/>
        </w:rPr>
        <w:tab/>
        <w:t xml:space="preserve"> </w:t>
      </w:r>
      <w:r w:rsidRPr="00E650D7">
        <w:rPr>
          <w:rFonts w:ascii="Arial" w:hAnsi="Arial" w:cs="Arial"/>
          <w:sz w:val="20"/>
          <w:szCs w:val="20"/>
        </w:rPr>
        <w:tab/>
        <w:t>(93-96%)</w:t>
      </w:r>
    </w:p>
    <w:p w14:paraId="6CB2FFBE" w14:textId="77777777" w:rsidR="00E650D7" w:rsidRPr="00E650D7" w:rsidRDefault="00E650D7" w:rsidP="00E650D7">
      <w:pPr>
        <w:rPr>
          <w:rFonts w:ascii="Arial" w:hAnsi="Arial" w:cs="Arial"/>
          <w:sz w:val="20"/>
          <w:szCs w:val="20"/>
        </w:rPr>
      </w:pPr>
      <w:r w:rsidRPr="00E650D7">
        <w:rPr>
          <w:rFonts w:ascii="Arial" w:hAnsi="Arial" w:cs="Arial"/>
          <w:sz w:val="20"/>
          <w:szCs w:val="20"/>
        </w:rPr>
        <w:t>450-464—A-</w:t>
      </w:r>
      <w:r w:rsidRPr="00E650D7">
        <w:rPr>
          <w:rFonts w:ascii="Arial" w:hAnsi="Arial" w:cs="Arial"/>
          <w:sz w:val="20"/>
          <w:szCs w:val="20"/>
        </w:rPr>
        <w:tab/>
        <w:t xml:space="preserve"> </w:t>
      </w:r>
      <w:r w:rsidRPr="00E650D7">
        <w:rPr>
          <w:rFonts w:ascii="Arial" w:hAnsi="Arial" w:cs="Arial"/>
          <w:sz w:val="20"/>
          <w:szCs w:val="20"/>
        </w:rPr>
        <w:tab/>
        <w:t>(90-92%)</w:t>
      </w:r>
    </w:p>
    <w:p w14:paraId="2A0A0CF1" w14:textId="77777777" w:rsidR="00E650D7" w:rsidRPr="00E650D7" w:rsidRDefault="00E650D7" w:rsidP="00E650D7">
      <w:pPr>
        <w:rPr>
          <w:rFonts w:ascii="Arial" w:hAnsi="Arial" w:cs="Arial"/>
          <w:sz w:val="20"/>
          <w:szCs w:val="20"/>
        </w:rPr>
      </w:pPr>
    </w:p>
    <w:p w14:paraId="5E9F4933" w14:textId="77777777" w:rsidR="00E650D7" w:rsidRPr="00E650D7" w:rsidRDefault="00E650D7" w:rsidP="00E650D7">
      <w:pPr>
        <w:rPr>
          <w:rFonts w:ascii="Arial" w:hAnsi="Arial" w:cs="Arial"/>
          <w:sz w:val="20"/>
          <w:szCs w:val="20"/>
        </w:rPr>
      </w:pPr>
      <w:r w:rsidRPr="00E650D7">
        <w:rPr>
          <w:rFonts w:ascii="Arial" w:hAnsi="Arial" w:cs="Arial"/>
          <w:sz w:val="20"/>
          <w:szCs w:val="20"/>
        </w:rPr>
        <w:t>435-449—B+</w:t>
      </w:r>
      <w:r w:rsidRPr="00E650D7">
        <w:rPr>
          <w:rFonts w:ascii="Arial" w:hAnsi="Arial" w:cs="Arial"/>
          <w:sz w:val="20"/>
          <w:szCs w:val="20"/>
        </w:rPr>
        <w:tab/>
      </w:r>
      <w:r w:rsidRPr="00E650D7">
        <w:rPr>
          <w:rFonts w:ascii="Arial" w:hAnsi="Arial" w:cs="Arial"/>
          <w:sz w:val="20"/>
          <w:szCs w:val="20"/>
        </w:rPr>
        <w:tab/>
        <w:t>(87-89%)</w:t>
      </w:r>
    </w:p>
    <w:p w14:paraId="1FC80697" w14:textId="77777777" w:rsidR="00E650D7" w:rsidRPr="00E650D7" w:rsidRDefault="00E650D7" w:rsidP="00E650D7">
      <w:pPr>
        <w:rPr>
          <w:rFonts w:ascii="Arial" w:hAnsi="Arial" w:cs="Arial"/>
          <w:sz w:val="20"/>
          <w:szCs w:val="20"/>
        </w:rPr>
      </w:pPr>
      <w:r w:rsidRPr="00E650D7">
        <w:rPr>
          <w:rFonts w:ascii="Arial" w:hAnsi="Arial" w:cs="Arial"/>
          <w:sz w:val="20"/>
          <w:szCs w:val="20"/>
        </w:rPr>
        <w:t>415-434—B</w:t>
      </w:r>
      <w:r w:rsidRPr="00E650D7">
        <w:rPr>
          <w:rFonts w:ascii="Arial" w:hAnsi="Arial" w:cs="Arial"/>
          <w:sz w:val="20"/>
          <w:szCs w:val="20"/>
        </w:rPr>
        <w:tab/>
      </w:r>
      <w:r w:rsidRPr="00E650D7">
        <w:rPr>
          <w:rFonts w:ascii="Arial" w:hAnsi="Arial" w:cs="Arial"/>
          <w:sz w:val="20"/>
          <w:szCs w:val="20"/>
        </w:rPr>
        <w:tab/>
        <w:t>(83-86%)</w:t>
      </w:r>
    </w:p>
    <w:p w14:paraId="57B19942" w14:textId="77777777" w:rsidR="00E650D7" w:rsidRPr="00E650D7" w:rsidRDefault="00E650D7" w:rsidP="00E650D7">
      <w:pPr>
        <w:rPr>
          <w:rFonts w:ascii="Arial" w:hAnsi="Arial" w:cs="Arial"/>
          <w:sz w:val="20"/>
          <w:szCs w:val="20"/>
        </w:rPr>
      </w:pPr>
      <w:r w:rsidRPr="00E650D7">
        <w:rPr>
          <w:rFonts w:ascii="Arial" w:hAnsi="Arial" w:cs="Arial"/>
          <w:sz w:val="20"/>
          <w:szCs w:val="20"/>
        </w:rPr>
        <w:t>400-414—B-</w:t>
      </w:r>
      <w:r w:rsidRPr="00E650D7">
        <w:rPr>
          <w:rFonts w:ascii="Arial" w:hAnsi="Arial" w:cs="Arial"/>
          <w:sz w:val="20"/>
          <w:szCs w:val="20"/>
        </w:rPr>
        <w:tab/>
      </w:r>
      <w:r w:rsidRPr="00E650D7">
        <w:rPr>
          <w:rFonts w:ascii="Arial" w:hAnsi="Arial" w:cs="Arial"/>
          <w:sz w:val="20"/>
          <w:szCs w:val="20"/>
        </w:rPr>
        <w:tab/>
        <w:t>(80-82%)</w:t>
      </w:r>
    </w:p>
    <w:p w14:paraId="535160FA" w14:textId="77777777" w:rsidR="00E650D7" w:rsidRPr="00E650D7" w:rsidRDefault="00E650D7" w:rsidP="00E650D7">
      <w:pPr>
        <w:rPr>
          <w:rFonts w:ascii="Arial" w:hAnsi="Arial" w:cs="Arial"/>
          <w:sz w:val="20"/>
          <w:szCs w:val="20"/>
        </w:rPr>
      </w:pPr>
    </w:p>
    <w:p w14:paraId="74023527" w14:textId="77777777" w:rsidR="00E650D7" w:rsidRPr="00E650D7" w:rsidRDefault="00E650D7" w:rsidP="00E650D7">
      <w:pPr>
        <w:rPr>
          <w:rFonts w:ascii="Arial" w:hAnsi="Arial" w:cs="Arial"/>
          <w:sz w:val="20"/>
          <w:szCs w:val="20"/>
        </w:rPr>
      </w:pPr>
      <w:r w:rsidRPr="00E650D7">
        <w:rPr>
          <w:rFonts w:ascii="Arial" w:hAnsi="Arial" w:cs="Arial"/>
          <w:sz w:val="20"/>
          <w:szCs w:val="20"/>
        </w:rPr>
        <w:t>385-399—C+</w:t>
      </w:r>
      <w:r w:rsidRPr="00E650D7">
        <w:rPr>
          <w:rFonts w:ascii="Arial" w:hAnsi="Arial" w:cs="Arial"/>
          <w:sz w:val="20"/>
          <w:szCs w:val="20"/>
        </w:rPr>
        <w:tab/>
      </w:r>
      <w:r w:rsidRPr="00E650D7">
        <w:rPr>
          <w:rFonts w:ascii="Arial" w:hAnsi="Arial" w:cs="Arial"/>
          <w:sz w:val="20"/>
          <w:szCs w:val="20"/>
        </w:rPr>
        <w:tab/>
        <w:t>(77-79%)</w:t>
      </w:r>
    </w:p>
    <w:p w14:paraId="13BE0D4F" w14:textId="77777777" w:rsidR="00E650D7" w:rsidRPr="00E650D7" w:rsidRDefault="00E650D7" w:rsidP="00E650D7">
      <w:pPr>
        <w:rPr>
          <w:rFonts w:ascii="Arial" w:hAnsi="Arial" w:cs="Arial"/>
          <w:sz w:val="20"/>
          <w:szCs w:val="20"/>
        </w:rPr>
      </w:pPr>
      <w:r w:rsidRPr="00E650D7">
        <w:rPr>
          <w:rFonts w:ascii="Arial" w:hAnsi="Arial" w:cs="Arial"/>
          <w:sz w:val="20"/>
          <w:szCs w:val="20"/>
        </w:rPr>
        <w:t>365-384—C</w:t>
      </w:r>
      <w:r w:rsidRPr="00E650D7">
        <w:rPr>
          <w:rFonts w:ascii="Arial" w:hAnsi="Arial" w:cs="Arial"/>
          <w:sz w:val="20"/>
          <w:szCs w:val="20"/>
        </w:rPr>
        <w:tab/>
      </w:r>
      <w:r w:rsidRPr="00E650D7">
        <w:rPr>
          <w:rFonts w:ascii="Arial" w:hAnsi="Arial" w:cs="Arial"/>
          <w:sz w:val="20"/>
          <w:szCs w:val="20"/>
        </w:rPr>
        <w:tab/>
        <w:t>(73-76%)</w:t>
      </w:r>
    </w:p>
    <w:p w14:paraId="7D115827" w14:textId="77777777" w:rsidR="00E650D7" w:rsidRPr="00E650D7" w:rsidRDefault="00E650D7" w:rsidP="00E650D7">
      <w:pPr>
        <w:rPr>
          <w:rFonts w:ascii="Arial" w:hAnsi="Arial" w:cs="Arial"/>
          <w:sz w:val="20"/>
          <w:szCs w:val="20"/>
        </w:rPr>
      </w:pPr>
      <w:r w:rsidRPr="00E650D7">
        <w:rPr>
          <w:rFonts w:ascii="Arial" w:hAnsi="Arial" w:cs="Arial"/>
          <w:sz w:val="20"/>
          <w:szCs w:val="20"/>
        </w:rPr>
        <w:t>350-364—C-</w:t>
      </w:r>
      <w:r w:rsidRPr="00E650D7">
        <w:rPr>
          <w:rFonts w:ascii="Arial" w:hAnsi="Arial" w:cs="Arial"/>
          <w:sz w:val="20"/>
          <w:szCs w:val="20"/>
        </w:rPr>
        <w:tab/>
      </w:r>
      <w:r w:rsidRPr="00E650D7">
        <w:rPr>
          <w:rFonts w:ascii="Arial" w:hAnsi="Arial" w:cs="Arial"/>
          <w:sz w:val="20"/>
          <w:szCs w:val="20"/>
        </w:rPr>
        <w:tab/>
        <w:t>(70-72%)</w:t>
      </w:r>
    </w:p>
    <w:p w14:paraId="1D6FC2D0" w14:textId="77777777" w:rsidR="00E650D7" w:rsidRPr="00E650D7" w:rsidRDefault="00E650D7" w:rsidP="00E650D7">
      <w:pPr>
        <w:rPr>
          <w:rFonts w:ascii="Arial" w:hAnsi="Arial" w:cs="Arial"/>
          <w:sz w:val="20"/>
          <w:szCs w:val="20"/>
        </w:rPr>
      </w:pPr>
    </w:p>
    <w:p w14:paraId="639155BD" w14:textId="77777777" w:rsidR="00E650D7" w:rsidRPr="00E650D7" w:rsidRDefault="00E650D7" w:rsidP="00E650D7">
      <w:pPr>
        <w:rPr>
          <w:rFonts w:ascii="Arial" w:hAnsi="Arial" w:cs="Arial"/>
          <w:sz w:val="20"/>
          <w:szCs w:val="20"/>
        </w:rPr>
      </w:pPr>
      <w:r w:rsidRPr="00E650D7">
        <w:rPr>
          <w:rFonts w:ascii="Arial" w:hAnsi="Arial" w:cs="Arial"/>
          <w:sz w:val="20"/>
          <w:szCs w:val="20"/>
        </w:rPr>
        <w:t>335-349—D+</w:t>
      </w:r>
      <w:r w:rsidRPr="00E650D7">
        <w:rPr>
          <w:rFonts w:ascii="Arial" w:hAnsi="Arial" w:cs="Arial"/>
          <w:sz w:val="20"/>
          <w:szCs w:val="20"/>
        </w:rPr>
        <w:tab/>
      </w:r>
      <w:r w:rsidRPr="00E650D7">
        <w:rPr>
          <w:rFonts w:ascii="Arial" w:hAnsi="Arial" w:cs="Arial"/>
          <w:sz w:val="20"/>
          <w:szCs w:val="20"/>
        </w:rPr>
        <w:tab/>
        <w:t>(67-69%)</w:t>
      </w:r>
    </w:p>
    <w:p w14:paraId="59932BFE" w14:textId="77777777" w:rsidR="00E650D7" w:rsidRPr="00E650D7" w:rsidRDefault="00E650D7" w:rsidP="00E650D7">
      <w:pPr>
        <w:rPr>
          <w:rFonts w:ascii="Arial" w:hAnsi="Arial" w:cs="Arial"/>
          <w:sz w:val="20"/>
          <w:szCs w:val="20"/>
        </w:rPr>
      </w:pPr>
      <w:r w:rsidRPr="00E650D7">
        <w:rPr>
          <w:rFonts w:ascii="Arial" w:hAnsi="Arial" w:cs="Arial"/>
          <w:sz w:val="20"/>
          <w:szCs w:val="20"/>
        </w:rPr>
        <w:t>315-334—D</w:t>
      </w:r>
      <w:r w:rsidRPr="00E650D7">
        <w:rPr>
          <w:rFonts w:ascii="Arial" w:hAnsi="Arial" w:cs="Arial"/>
          <w:sz w:val="20"/>
          <w:szCs w:val="20"/>
        </w:rPr>
        <w:tab/>
      </w:r>
      <w:r w:rsidRPr="00E650D7">
        <w:rPr>
          <w:rFonts w:ascii="Arial" w:hAnsi="Arial" w:cs="Arial"/>
          <w:sz w:val="20"/>
          <w:szCs w:val="20"/>
        </w:rPr>
        <w:tab/>
        <w:t>(63-66%)</w:t>
      </w:r>
    </w:p>
    <w:p w14:paraId="7E0BA488" w14:textId="77777777" w:rsidR="00E650D7" w:rsidRPr="00E650D7" w:rsidRDefault="00E650D7" w:rsidP="00E650D7">
      <w:pPr>
        <w:rPr>
          <w:rFonts w:ascii="Arial" w:hAnsi="Arial" w:cs="Arial"/>
          <w:sz w:val="20"/>
          <w:szCs w:val="20"/>
        </w:rPr>
      </w:pPr>
      <w:r w:rsidRPr="00E650D7">
        <w:rPr>
          <w:rFonts w:ascii="Arial" w:hAnsi="Arial" w:cs="Arial"/>
          <w:sz w:val="20"/>
          <w:szCs w:val="20"/>
        </w:rPr>
        <w:t>300-314—D-</w:t>
      </w:r>
      <w:r w:rsidRPr="00E650D7">
        <w:rPr>
          <w:rFonts w:ascii="Arial" w:hAnsi="Arial" w:cs="Arial"/>
          <w:sz w:val="20"/>
          <w:szCs w:val="20"/>
        </w:rPr>
        <w:tab/>
      </w:r>
      <w:r w:rsidRPr="00E650D7">
        <w:rPr>
          <w:rFonts w:ascii="Arial" w:hAnsi="Arial" w:cs="Arial"/>
          <w:sz w:val="20"/>
          <w:szCs w:val="20"/>
        </w:rPr>
        <w:tab/>
        <w:t>(60-62%)</w:t>
      </w:r>
    </w:p>
    <w:p w14:paraId="1FB3FFE0" w14:textId="77777777" w:rsidR="00E650D7" w:rsidRPr="00E650D7" w:rsidRDefault="00E650D7" w:rsidP="00E650D7">
      <w:pPr>
        <w:rPr>
          <w:rFonts w:ascii="Arial" w:hAnsi="Arial" w:cs="Arial"/>
          <w:sz w:val="20"/>
          <w:szCs w:val="20"/>
        </w:rPr>
      </w:pPr>
    </w:p>
    <w:p w14:paraId="3BB10517" w14:textId="576C01A0" w:rsidR="00E650D7" w:rsidRPr="00E650D7" w:rsidRDefault="00E650D7" w:rsidP="00E650D7">
      <w:pPr>
        <w:rPr>
          <w:rFonts w:ascii="Arial" w:hAnsi="Arial" w:cs="Arial"/>
          <w:sz w:val="20"/>
          <w:szCs w:val="20"/>
        </w:rPr>
      </w:pPr>
      <w:r w:rsidRPr="00E650D7">
        <w:rPr>
          <w:rFonts w:ascii="Arial" w:hAnsi="Arial" w:cs="Arial"/>
          <w:sz w:val="20"/>
          <w:szCs w:val="20"/>
        </w:rPr>
        <w:t>Below 299—F</w:t>
      </w:r>
      <w:r w:rsidRPr="00E650D7">
        <w:rPr>
          <w:rFonts w:ascii="Arial" w:hAnsi="Arial" w:cs="Arial"/>
          <w:sz w:val="20"/>
          <w:szCs w:val="20"/>
        </w:rPr>
        <w:tab/>
        <w:t>(59% and below)</w:t>
      </w:r>
    </w:p>
    <w:sectPr w:rsidR="00E650D7" w:rsidRPr="00E650D7" w:rsidSect="008F1B48">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1837D" w14:textId="77777777" w:rsidR="005F4C04" w:rsidRDefault="005F4C04">
      <w:r>
        <w:separator/>
      </w:r>
    </w:p>
  </w:endnote>
  <w:endnote w:type="continuationSeparator" w:id="0">
    <w:p w14:paraId="04BC3124" w14:textId="77777777" w:rsidR="005F4C04" w:rsidRDefault="005F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F19ED" w14:textId="77777777" w:rsidR="000C6DE6" w:rsidRDefault="00685D19" w:rsidP="00767CA3">
    <w:pPr>
      <w:pStyle w:val="Footer"/>
      <w:framePr w:wrap="around" w:vAnchor="text" w:hAnchor="margin" w:xAlign="center" w:y="1"/>
      <w:rPr>
        <w:rStyle w:val="PageNumber"/>
      </w:rPr>
    </w:pPr>
    <w:r>
      <w:rPr>
        <w:rStyle w:val="PageNumber"/>
      </w:rPr>
      <w:fldChar w:fldCharType="begin"/>
    </w:r>
    <w:r w:rsidR="000C6DE6">
      <w:rPr>
        <w:rStyle w:val="PageNumber"/>
      </w:rPr>
      <w:instrText xml:space="preserve">PAGE  </w:instrText>
    </w:r>
    <w:r>
      <w:rPr>
        <w:rStyle w:val="PageNumber"/>
      </w:rPr>
      <w:fldChar w:fldCharType="end"/>
    </w:r>
  </w:p>
  <w:p w14:paraId="17525F62" w14:textId="77777777" w:rsidR="000C6DE6" w:rsidRDefault="000C6D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205DA" w14:textId="77777777" w:rsidR="000C6DE6" w:rsidRDefault="00685D19" w:rsidP="00767CA3">
    <w:pPr>
      <w:pStyle w:val="Footer"/>
      <w:framePr w:wrap="around" w:vAnchor="text" w:hAnchor="margin" w:xAlign="center" w:y="1"/>
      <w:rPr>
        <w:rStyle w:val="PageNumber"/>
      </w:rPr>
    </w:pPr>
    <w:r>
      <w:rPr>
        <w:rStyle w:val="PageNumber"/>
      </w:rPr>
      <w:fldChar w:fldCharType="begin"/>
    </w:r>
    <w:r w:rsidR="000C6DE6">
      <w:rPr>
        <w:rStyle w:val="PageNumber"/>
      </w:rPr>
      <w:instrText xml:space="preserve">PAGE  </w:instrText>
    </w:r>
    <w:r>
      <w:rPr>
        <w:rStyle w:val="PageNumber"/>
      </w:rPr>
      <w:fldChar w:fldCharType="separate"/>
    </w:r>
    <w:r w:rsidR="00EE2047">
      <w:rPr>
        <w:rStyle w:val="PageNumber"/>
        <w:noProof/>
      </w:rPr>
      <w:t>1</w:t>
    </w:r>
    <w:r>
      <w:rPr>
        <w:rStyle w:val="PageNumber"/>
      </w:rPr>
      <w:fldChar w:fldCharType="end"/>
    </w:r>
  </w:p>
  <w:p w14:paraId="5397355D" w14:textId="77777777" w:rsidR="000C6DE6" w:rsidRDefault="000C6D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05364" w14:textId="77777777" w:rsidR="005F4C04" w:rsidRDefault="005F4C04">
      <w:r>
        <w:separator/>
      </w:r>
    </w:p>
  </w:footnote>
  <w:footnote w:type="continuationSeparator" w:id="0">
    <w:p w14:paraId="07C17E77" w14:textId="77777777" w:rsidR="005F4C04" w:rsidRDefault="005F4C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42340" w14:textId="2AADCB02" w:rsidR="000C6DE6" w:rsidRPr="00714658" w:rsidRDefault="000C6DE6">
    <w:pPr>
      <w:pStyle w:val="Header"/>
      <w:rPr>
        <w:rFonts w:ascii="Arial" w:hAnsi="Arial" w:cs="Arial"/>
      </w:rPr>
    </w:pPr>
    <w:r>
      <w:tab/>
    </w:r>
    <w:r>
      <w:tab/>
    </w:r>
    <w:r w:rsidR="0093374F">
      <w:rPr>
        <w:rFonts w:ascii="Arial" w:hAnsi="Arial" w:cs="Arial"/>
      </w:rPr>
      <w:t>Spring 201</w:t>
    </w:r>
    <w:r w:rsidR="00FC7E23">
      <w:rPr>
        <w:rFonts w:ascii="Arial" w:hAnsi="Arial" w:cs="Arial"/>
      </w:rPr>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02DA8"/>
    <w:multiLevelType w:val="hybridMultilevel"/>
    <w:tmpl w:val="6E3C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50ED3"/>
    <w:multiLevelType w:val="hybridMultilevel"/>
    <w:tmpl w:val="1368B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216996"/>
    <w:multiLevelType w:val="hybridMultilevel"/>
    <w:tmpl w:val="2D9AD9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DD1134"/>
    <w:multiLevelType w:val="hybridMultilevel"/>
    <w:tmpl w:val="C4A4755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DC07AD"/>
    <w:multiLevelType w:val="hybridMultilevel"/>
    <w:tmpl w:val="83782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DE"/>
    <w:rsid w:val="0004309B"/>
    <w:rsid w:val="000618E5"/>
    <w:rsid w:val="000859C2"/>
    <w:rsid w:val="000C6DE6"/>
    <w:rsid w:val="000E7AE4"/>
    <w:rsid w:val="000F0FA8"/>
    <w:rsid w:val="00176E2D"/>
    <w:rsid w:val="001D53EA"/>
    <w:rsid w:val="001E7358"/>
    <w:rsid w:val="00205C34"/>
    <w:rsid w:val="00210427"/>
    <w:rsid w:val="00215A85"/>
    <w:rsid w:val="00234559"/>
    <w:rsid w:val="00244F7D"/>
    <w:rsid w:val="002607B4"/>
    <w:rsid w:val="00284E2C"/>
    <w:rsid w:val="002D26BF"/>
    <w:rsid w:val="002F4880"/>
    <w:rsid w:val="00314EEA"/>
    <w:rsid w:val="00331C29"/>
    <w:rsid w:val="00343141"/>
    <w:rsid w:val="0036573D"/>
    <w:rsid w:val="00390609"/>
    <w:rsid w:val="003D641B"/>
    <w:rsid w:val="00454F8A"/>
    <w:rsid w:val="004566E0"/>
    <w:rsid w:val="00512364"/>
    <w:rsid w:val="005702F4"/>
    <w:rsid w:val="00580885"/>
    <w:rsid w:val="005A47B0"/>
    <w:rsid w:val="005F4C04"/>
    <w:rsid w:val="005F531A"/>
    <w:rsid w:val="006027EC"/>
    <w:rsid w:val="00610337"/>
    <w:rsid w:val="00625E4A"/>
    <w:rsid w:val="00633619"/>
    <w:rsid w:val="00671E18"/>
    <w:rsid w:val="00671F0F"/>
    <w:rsid w:val="00685D19"/>
    <w:rsid w:val="006936DE"/>
    <w:rsid w:val="00714658"/>
    <w:rsid w:val="00747B17"/>
    <w:rsid w:val="00767CA3"/>
    <w:rsid w:val="0079405A"/>
    <w:rsid w:val="007B35DB"/>
    <w:rsid w:val="007F10E0"/>
    <w:rsid w:val="007F7FEF"/>
    <w:rsid w:val="00800AA5"/>
    <w:rsid w:val="008132CA"/>
    <w:rsid w:val="0082279E"/>
    <w:rsid w:val="008733CC"/>
    <w:rsid w:val="0087407F"/>
    <w:rsid w:val="00876A3C"/>
    <w:rsid w:val="008E1978"/>
    <w:rsid w:val="008F1B48"/>
    <w:rsid w:val="0093374F"/>
    <w:rsid w:val="00940773"/>
    <w:rsid w:val="009666B0"/>
    <w:rsid w:val="00971EC1"/>
    <w:rsid w:val="009876CB"/>
    <w:rsid w:val="009A2C18"/>
    <w:rsid w:val="009C77DA"/>
    <w:rsid w:val="009E3915"/>
    <w:rsid w:val="009F55BA"/>
    <w:rsid w:val="00A01358"/>
    <w:rsid w:val="00A434D6"/>
    <w:rsid w:val="00A82B4B"/>
    <w:rsid w:val="00A84327"/>
    <w:rsid w:val="00A85C80"/>
    <w:rsid w:val="00AA3F48"/>
    <w:rsid w:val="00B017CD"/>
    <w:rsid w:val="00B038A3"/>
    <w:rsid w:val="00B1041D"/>
    <w:rsid w:val="00B24E10"/>
    <w:rsid w:val="00B45CCD"/>
    <w:rsid w:val="00B74A11"/>
    <w:rsid w:val="00B81873"/>
    <w:rsid w:val="00B82D40"/>
    <w:rsid w:val="00BE6866"/>
    <w:rsid w:val="00BF7354"/>
    <w:rsid w:val="00C02F10"/>
    <w:rsid w:val="00C22986"/>
    <w:rsid w:val="00CB536B"/>
    <w:rsid w:val="00D040B7"/>
    <w:rsid w:val="00D46A69"/>
    <w:rsid w:val="00D46E5C"/>
    <w:rsid w:val="00D728DA"/>
    <w:rsid w:val="00D920D7"/>
    <w:rsid w:val="00D94DCC"/>
    <w:rsid w:val="00DA55B9"/>
    <w:rsid w:val="00DB2D10"/>
    <w:rsid w:val="00DF686F"/>
    <w:rsid w:val="00DF72E0"/>
    <w:rsid w:val="00E650D7"/>
    <w:rsid w:val="00E66919"/>
    <w:rsid w:val="00E713F4"/>
    <w:rsid w:val="00E851BA"/>
    <w:rsid w:val="00E96E0F"/>
    <w:rsid w:val="00EC1957"/>
    <w:rsid w:val="00EE02D7"/>
    <w:rsid w:val="00EE2047"/>
    <w:rsid w:val="00EE561F"/>
    <w:rsid w:val="00F05946"/>
    <w:rsid w:val="00F41C27"/>
    <w:rsid w:val="00F73FA1"/>
    <w:rsid w:val="00F97CDE"/>
    <w:rsid w:val="00FA0B2F"/>
    <w:rsid w:val="00FC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33E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936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36DE"/>
    <w:rPr>
      <w:color w:val="0000FF"/>
      <w:u w:val="single"/>
    </w:rPr>
  </w:style>
  <w:style w:type="paragraph" w:styleId="Header">
    <w:name w:val="header"/>
    <w:basedOn w:val="Normal"/>
    <w:rsid w:val="00714658"/>
    <w:pPr>
      <w:tabs>
        <w:tab w:val="center" w:pos="4320"/>
        <w:tab w:val="right" w:pos="8640"/>
      </w:tabs>
    </w:pPr>
  </w:style>
  <w:style w:type="paragraph" w:styleId="Footer">
    <w:name w:val="footer"/>
    <w:basedOn w:val="Normal"/>
    <w:rsid w:val="00714658"/>
    <w:pPr>
      <w:tabs>
        <w:tab w:val="center" w:pos="4320"/>
        <w:tab w:val="right" w:pos="8640"/>
      </w:tabs>
    </w:pPr>
  </w:style>
  <w:style w:type="character" w:styleId="PageNumber">
    <w:name w:val="page number"/>
    <w:basedOn w:val="DefaultParagraphFont"/>
    <w:rsid w:val="0071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fannin@lsu.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1313</Words>
  <Characters>7490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Communication Studies 2064</vt:lpstr>
    </vt:vector>
  </TitlesOfParts>
  <Company/>
  <LinksUpToDate>false</LinksUpToDate>
  <CharactersWithSpaces>8786</CharactersWithSpaces>
  <SharedDoc>false</SharedDoc>
  <HLinks>
    <vt:vector size="6" baseType="variant">
      <vt:variant>
        <vt:i4>7012434</vt:i4>
      </vt:variant>
      <vt:variant>
        <vt:i4>0</vt:i4>
      </vt:variant>
      <vt:variant>
        <vt:i4>0</vt:i4>
      </vt:variant>
      <vt:variant>
        <vt:i4>5</vt:i4>
      </vt:variant>
      <vt:variant>
        <vt:lpwstr>mailto:afannin@lsu.edu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Studies 2064</dc:title>
  <dc:creator>Amy Fannin</dc:creator>
  <cp:lastModifiedBy>Amy Fannin</cp:lastModifiedBy>
  <cp:revision>4</cp:revision>
  <cp:lastPrinted>2007-08-21T17:48:00Z</cp:lastPrinted>
  <dcterms:created xsi:type="dcterms:W3CDTF">2017-12-31T13:28:00Z</dcterms:created>
  <dcterms:modified xsi:type="dcterms:W3CDTF">2017-12-31T21:55:00Z</dcterms:modified>
</cp:coreProperties>
</file>